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10" w:rsidRPr="00774D39" w:rsidRDefault="001641A6" w:rsidP="00A15E8F">
      <w:pPr>
        <w:shd w:val="clear" w:color="auto" w:fill="000000" w:themeFill="text1"/>
        <w:jc w:val="center"/>
        <w:rPr>
          <w:rFonts w:ascii="Arial" w:hAnsi="Arial" w:cs="Arial"/>
          <w:b/>
          <w:color w:val="FFFFFF" w:themeColor="background1"/>
          <w:sz w:val="24"/>
          <w:szCs w:val="24"/>
        </w:rPr>
      </w:pPr>
      <w:r w:rsidRPr="00774D39">
        <w:rPr>
          <w:rFonts w:ascii="Arial" w:hAnsi="Arial" w:cs="Arial"/>
          <w:b/>
          <w:color w:val="FFFFFF" w:themeColor="background1"/>
          <w:sz w:val="24"/>
          <w:szCs w:val="24"/>
        </w:rPr>
        <w:t>CEPA</w:t>
      </w:r>
    </w:p>
    <w:p w:rsidR="001641A6" w:rsidRPr="00774D39" w:rsidRDefault="001641A6" w:rsidP="00A15E8F">
      <w:pPr>
        <w:shd w:val="clear" w:color="auto" w:fill="000000" w:themeFill="text1"/>
        <w:jc w:val="center"/>
        <w:rPr>
          <w:rFonts w:ascii="Arial" w:hAnsi="Arial" w:cs="Arial"/>
          <w:b/>
          <w:color w:val="FFFFFF" w:themeColor="background1"/>
          <w:sz w:val="24"/>
          <w:szCs w:val="24"/>
        </w:rPr>
      </w:pPr>
      <w:r w:rsidRPr="00774D39">
        <w:rPr>
          <w:rFonts w:ascii="Arial" w:hAnsi="Arial" w:cs="Arial"/>
          <w:b/>
          <w:color w:val="FFFFFF" w:themeColor="background1"/>
          <w:sz w:val="24"/>
          <w:szCs w:val="24"/>
        </w:rPr>
        <w:t>CHILE – INDONESIA</w:t>
      </w:r>
    </w:p>
    <w:p w:rsidR="001641A6" w:rsidRPr="00774D39" w:rsidRDefault="001641A6" w:rsidP="001641A6">
      <w:pPr>
        <w:pStyle w:val="Prrafodelista"/>
        <w:numPr>
          <w:ilvl w:val="0"/>
          <w:numId w:val="1"/>
        </w:numPr>
        <w:rPr>
          <w:rFonts w:ascii="Arial" w:hAnsi="Arial" w:cs="Arial"/>
          <w:sz w:val="24"/>
          <w:szCs w:val="24"/>
        </w:rPr>
      </w:pPr>
      <w:r w:rsidRPr="00774D39">
        <w:rPr>
          <w:rFonts w:ascii="Arial" w:hAnsi="Arial" w:cs="Arial"/>
          <w:sz w:val="24"/>
          <w:szCs w:val="24"/>
        </w:rPr>
        <w:t>LISTAS ARANCELARIAS</w:t>
      </w:r>
      <w:r w:rsidR="00044272">
        <w:rPr>
          <w:rFonts w:ascii="Arial" w:hAnsi="Arial" w:cs="Arial"/>
          <w:sz w:val="24"/>
          <w:szCs w:val="24"/>
        </w:rPr>
        <w:t xml:space="preserve"> y REGLAS DE ORIGEN</w:t>
      </w:r>
      <w:r w:rsidRPr="00774D39">
        <w:rPr>
          <w:rFonts w:ascii="Arial" w:hAnsi="Arial" w:cs="Arial"/>
          <w:sz w:val="24"/>
          <w:szCs w:val="24"/>
        </w:rPr>
        <w:t>: S.A.2017</w:t>
      </w:r>
    </w:p>
    <w:p w:rsidR="001641A6" w:rsidRPr="00774D39" w:rsidRDefault="001641A6" w:rsidP="001641A6">
      <w:pPr>
        <w:rPr>
          <w:rFonts w:ascii="Arial" w:hAnsi="Arial" w:cs="Arial"/>
          <w:b/>
          <w:sz w:val="24"/>
          <w:szCs w:val="24"/>
        </w:rPr>
      </w:pPr>
      <w:r w:rsidRPr="00774D39">
        <w:rPr>
          <w:rFonts w:ascii="Arial" w:hAnsi="Arial" w:cs="Arial"/>
          <w:b/>
          <w:sz w:val="24"/>
          <w:szCs w:val="24"/>
        </w:rPr>
        <w:t>Capítulo 4, Sección A:</w:t>
      </w:r>
    </w:p>
    <w:p w:rsidR="001641A6" w:rsidRPr="00774D39" w:rsidRDefault="001641A6" w:rsidP="001641A6">
      <w:pPr>
        <w:rPr>
          <w:rFonts w:ascii="Arial" w:hAnsi="Arial" w:cs="Arial"/>
          <w:b/>
          <w:sz w:val="24"/>
          <w:szCs w:val="24"/>
        </w:rPr>
      </w:pPr>
      <w:r w:rsidRPr="00774D39">
        <w:rPr>
          <w:rFonts w:ascii="Arial" w:hAnsi="Arial" w:cs="Arial"/>
          <w:b/>
          <w:sz w:val="24"/>
          <w:szCs w:val="24"/>
        </w:rPr>
        <w:t>REGLAS DE ORIGEN:</w:t>
      </w:r>
    </w:p>
    <w:p w:rsidR="001641A6" w:rsidRPr="00774D39" w:rsidRDefault="001641A6" w:rsidP="001641A6">
      <w:pPr>
        <w:pStyle w:val="Prrafodelista"/>
        <w:numPr>
          <w:ilvl w:val="0"/>
          <w:numId w:val="1"/>
        </w:numPr>
        <w:rPr>
          <w:rFonts w:ascii="Arial" w:hAnsi="Arial" w:cs="Arial"/>
          <w:sz w:val="24"/>
          <w:szCs w:val="24"/>
        </w:rPr>
      </w:pPr>
      <w:r w:rsidRPr="00774D39">
        <w:rPr>
          <w:rFonts w:ascii="Arial" w:hAnsi="Arial" w:cs="Arial"/>
          <w:sz w:val="24"/>
          <w:szCs w:val="24"/>
        </w:rPr>
        <w:t>Autoridad Gubernamental Competente Chile: DIRECON o la sucesora (permite designar)</w:t>
      </w:r>
    </w:p>
    <w:p w:rsidR="001641A6" w:rsidRPr="00774D39" w:rsidRDefault="001641A6" w:rsidP="001641A6">
      <w:pPr>
        <w:pStyle w:val="Prrafodelista"/>
        <w:numPr>
          <w:ilvl w:val="0"/>
          <w:numId w:val="1"/>
        </w:numPr>
        <w:rPr>
          <w:rFonts w:ascii="Arial" w:hAnsi="Arial" w:cs="Arial"/>
          <w:sz w:val="24"/>
          <w:szCs w:val="24"/>
        </w:rPr>
      </w:pPr>
      <w:r w:rsidRPr="00774D39">
        <w:rPr>
          <w:rFonts w:ascii="Arial" w:hAnsi="Arial" w:cs="Arial"/>
          <w:sz w:val="24"/>
          <w:szCs w:val="24"/>
        </w:rPr>
        <w:t>Autoridad Gubernamental Competente Indonesia: Ministerio de Comercio o su sucesora</w:t>
      </w:r>
    </w:p>
    <w:p w:rsidR="001641A6" w:rsidRDefault="001641A6" w:rsidP="001641A6">
      <w:pPr>
        <w:pStyle w:val="Prrafodelista"/>
        <w:numPr>
          <w:ilvl w:val="0"/>
          <w:numId w:val="1"/>
        </w:numPr>
        <w:rPr>
          <w:rFonts w:ascii="Arial" w:hAnsi="Arial" w:cs="Arial"/>
          <w:sz w:val="24"/>
          <w:szCs w:val="24"/>
        </w:rPr>
      </w:pPr>
      <w:proofErr w:type="gramStart"/>
      <w:r w:rsidRPr="00774D39">
        <w:rPr>
          <w:rFonts w:ascii="Arial" w:hAnsi="Arial" w:cs="Arial"/>
          <w:sz w:val="24"/>
          <w:szCs w:val="24"/>
        </w:rPr>
        <w:t>Incoterms a utilizar</w:t>
      </w:r>
      <w:proofErr w:type="gramEnd"/>
      <w:r w:rsidRPr="00774D39">
        <w:rPr>
          <w:rFonts w:ascii="Arial" w:hAnsi="Arial" w:cs="Arial"/>
          <w:sz w:val="24"/>
          <w:szCs w:val="24"/>
        </w:rPr>
        <w:t xml:space="preserve"> para VCR: CIF – FOB</w:t>
      </w:r>
    </w:p>
    <w:p w:rsidR="004F0671" w:rsidRDefault="004F0671" w:rsidP="004F0671">
      <w:pPr>
        <w:ind w:left="360"/>
        <w:rPr>
          <w:rFonts w:ascii="Arial" w:hAnsi="Arial" w:cs="Arial"/>
          <w:sz w:val="24"/>
          <w:szCs w:val="24"/>
        </w:rPr>
      </w:pPr>
    </w:p>
    <w:p w:rsidR="001641A6" w:rsidRPr="00D207F4" w:rsidRDefault="001641A6" w:rsidP="001641A6">
      <w:pPr>
        <w:rPr>
          <w:rFonts w:ascii="Arial" w:hAnsi="Arial" w:cs="Arial"/>
          <w:b/>
          <w:color w:val="FFFFFF" w:themeColor="background1"/>
          <w:sz w:val="24"/>
          <w:szCs w:val="24"/>
        </w:rPr>
      </w:pPr>
      <w:r w:rsidRPr="00D207F4">
        <w:rPr>
          <w:rFonts w:ascii="Arial" w:hAnsi="Arial" w:cs="Arial"/>
          <w:b/>
          <w:color w:val="FFFFFF" w:themeColor="background1"/>
          <w:sz w:val="24"/>
          <w:szCs w:val="24"/>
          <w:highlight w:val="black"/>
        </w:rPr>
        <w:t>Art. 4.2 Criterios de Origen</w:t>
      </w:r>
    </w:p>
    <w:p w:rsidR="001641A6" w:rsidRPr="00774D39" w:rsidRDefault="001641A6" w:rsidP="001641A6">
      <w:pPr>
        <w:pStyle w:val="Prrafodelista"/>
        <w:numPr>
          <w:ilvl w:val="0"/>
          <w:numId w:val="2"/>
        </w:numPr>
        <w:rPr>
          <w:rFonts w:ascii="Arial" w:hAnsi="Arial" w:cs="Arial"/>
          <w:sz w:val="24"/>
          <w:szCs w:val="24"/>
        </w:rPr>
      </w:pPr>
      <w:r w:rsidRPr="00774D39">
        <w:rPr>
          <w:rFonts w:ascii="Arial" w:hAnsi="Arial" w:cs="Arial"/>
          <w:sz w:val="24"/>
          <w:szCs w:val="24"/>
        </w:rPr>
        <w:t>Totalmente obtenidos según Art. 4.3</w:t>
      </w:r>
    </w:p>
    <w:p w:rsidR="001641A6" w:rsidRPr="00774D39" w:rsidRDefault="001641A6" w:rsidP="001641A6">
      <w:pPr>
        <w:pStyle w:val="Prrafodelista"/>
        <w:numPr>
          <w:ilvl w:val="0"/>
          <w:numId w:val="2"/>
        </w:numPr>
        <w:rPr>
          <w:rFonts w:ascii="Arial" w:hAnsi="Arial" w:cs="Arial"/>
          <w:sz w:val="24"/>
          <w:szCs w:val="24"/>
        </w:rPr>
      </w:pPr>
      <w:r w:rsidRPr="00774D39">
        <w:rPr>
          <w:rFonts w:ascii="Arial" w:hAnsi="Arial" w:cs="Arial"/>
          <w:sz w:val="24"/>
          <w:szCs w:val="24"/>
        </w:rPr>
        <w:t>Producida con materiales totalmente originarios</w:t>
      </w:r>
    </w:p>
    <w:p w:rsidR="001641A6" w:rsidRPr="00774D39" w:rsidRDefault="001641A6" w:rsidP="001641A6">
      <w:pPr>
        <w:pStyle w:val="Prrafodelista"/>
        <w:numPr>
          <w:ilvl w:val="0"/>
          <w:numId w:val="2"/>
        </w:numPr>
        <w:rPr>
          <w:rFonts w:ascii="Arial" w:hAnsi="Arial" w:cs="Arial"/>
          <w:sz w:val="24"/>
          <w:szCs w:val="24"/>
        </w:rPr>
      </w:pPr>
      <w:r w:rsidRPr="00774D39">
        <w:rPr>
          <w:rFonts w:ascii="Arial" w:hAnsi="Arial" w:cs="Arial"/>
          <w:sz w:val="24"/>
          <w:szCs w:val="24"/>
        </w:rPr>
        <w:t xml:space="preserve">Producción con materiales no originarios, cumpliendo con las </w:t>
      </w:r>
      <w:proofErr w:type="spellStart"/>
      <w:r w:rsidRPr="00774D39">
        <w:rPr>
          <w:rFonts w:ascii="Arial" w:hAnsi="Arial" w:cs="Arial"/>
          <w:b/>
          <w:sz w:val="24"/>
          <w:szCs w:val="24"/>
        </w:rPr>
        <w:t>REOs</w:t>
      </w:r>
      <w:proofErr w:type="spellEnd"/>
      <w:r w:rsidRPr="00774D39">
        <w:rPr>
          <w:rFonts w:ascii="Arial" w:hAnsi="Arial" w:cs="Arial"/>
          <w:b/>
          <w:sz w:val="24"/>
          <w:szCs w:val="24"/>
        </w:rPr>
        <w:t xml:space="preserve"> Anexo 4-A</w:t>
      </w:r>
    </w:p>
    <w:p w:rsidR="00A15E8F" w:rsidRPr="00774D39" w:rsidRDefault="00A15E8F" w:rsidP="00B639D9">
      <w:pPr>
        <w:jc w:val="both"/>
        <w:rPr>
          <w:rFonts w:ascii="Arial" w:hAnsi="Arial" w:cs="Arial"/>
          <w:sz w:val="24"/>
          <w:szCs w:val="24"/>
        </w:rPr>
      </w:pPr>
      <w:r w:rsidRPr="00D207F4">
        <w:rPr>
          <w:rFonts w:ascii="Arial" w:hAnsi="Arial" w:cs="Arial"/>
          <w:b/>
          <w:color w:val="FFFFFF" w:themeColor="background1"/>
          <w:sz w:val="24"/>
          <w:szCs w:val="24"/>
          <w:highlight w:val="black"/>
        </w:rPr>
        <w:t>Art. 4.4 Mercancías No Totalmente Obtenidas o Producidas</w:t>
      </w:r>
      <w:r w:rsidRPr="00D207F4">
        <w:rPr>
          <w:rFonts w:ascii="Arial" w:hAnsi="Arial" w:cs="Arial"/>
          <w:color w:val="FFFFFF" w:themeColor="background1"/>
          <w:sz w:val="24"/>
          <w:szCs w:val="24"/>
          <w:highlight w:val="black"/>
        </w:rPr>
        <w:t xml:space="preserve"> (</w:t>
      </w:r>
      <w:r w:rsidRPr="00D207F4">
        <w:rPr>
          <w:rFonts w:ascii="Arial" w:hAnsi="Arial" w:cs="Arial"/>
          <w:i/>
          <w:color w:val="FFFFFF" w:themeColor="background1"/>
          <w:sz w:val="24"/>
          <w:szCs w:val="24"/>
          <w:highlight w:val="black"/>
        </w:rPr>
        <w:t>Nueva forma de</w:t>
      </w:r>
      <w:r w:rsidRPr="00D207F4">
        <w:rPr>
          <w:rFonts w:ascii="Arial" w:hAnsi="Arial" w:cs="Arial"/>
          <w:i/>
          <w:color w:val="FFFFFF" w:themeColor="background1"/>
          <w:sz w:val="24"/>
          <w:szCs w:val="24"/>
        </w:rPr>
        <w:t xml:space="preserve"> </w:t>
      </w:r>
      <w:r w:rsidRPr="00774D39">
        <w:rPr>
          <w:rFonts w:ascii="Arial" w:hAnsi="Arial" w:cs="Arial"/>
          <w:i/>
          <w:sz w:val="24"/>
          <w:szCs w:val="24"/>
        </w:rPr>
        <w:t xml:space="preserve">expresar el uso de aplicación de las </w:t>
      </w:r>
      <w:proofErr w:type="spellStart"/>
      <w:r w:rsidRPr="00774D39">
        <w:rPr>
          <w:rFonts w:ascii="Arial" w:hAnsi="Arial" w:cs="Arial"/>
          <w:i/>
          <w:sz w:val="24"/>
          <w:szCs w:val="24"/>
        </w:rPr>
        <w:t>REOs</w:t>
      </w:r>
      <w:proofErr w:type="spellEnd"/>
      <w:r w:rsidRPr="00774D39">
        <w:rPr>
          <w:rFonts w:ascii="Arial" w:hAnsi="Arial" w:cs="Arial"/>
          <w:i/>
          <w:sz w:val="24"/>
          <w:szCs w:val="24"/>
        </w:rPr>
        <w:t>, esto se asemeja a las Notas Introductorias de la UE</w:t>
      </w:r>
      <w:r w:rsidRPr="00774D39">
        <w:rPr>
          <w:rFonts w:ascii="Arial" w:hAnsi="Arial" w:cs="Arial"/>
          <w:sz w:val="24"/>
          <w:szCs w:val="24"/>
        </w:rPr>
        <w:t xml:space="preserve">): </w:t>
      </w:r>
    </w:p>
    <w:p w:rsidR="00A15E8F" w:rsidRPr="00774D39" w:rsidRDefault="00A15E8F" w:rsidP="00B639D9">
      <w:pPr>
        <w:pStyle w:val="Prrafodelista"/>
        <w:numPr>
          <w:ilvl w:val="0"/>
          <w:numId w:val="3"/>
        </w:numPr>
        <w:jc w:val="both"/>
        <w:rPr>
          <w:rFonts w:ascii="Arial" w:hAnsi="Arial" w:cs="Arial"/>
          <w:b/>
          <w:sz w:val="24"/>
          <w:szCs w:val="24"/>
        </w:rPr>
      </w:pPr>
      <w:r w:rsidRPr="00774D39">
        <w:rPr>
          <w:rFonts w:ascii="Arial" w:hAnsi="Arial" w:cs="Arial"/>
          <w:sz w:val="24"/>
          <w:szCs w:val="24"/>
        </w:rPr>
        <w:t xml:space="preserve">Cuando en el </w:t>
      </w:r>
      <w:r w:rsidRPr="00774D39">
        <w:rPr>
          <w:rFonts w:ascii="Arial" w:hAnsi="Arial" w:cs="Arial"/>
          <w:b/>
          <w:sz w:val="24"/>
          <w:szCs w:val="24"/>
        </w:rPr>
        <w:t>Anexo 4-A (</w:t>
      </w:r>
      <w:proofErr w:type="spellStart"/>
      <w:r w:rsidRPr="00774D39">
        <w:rPr>
          <w:rFonts w:ascii="Arial" w:hAnsi="Arial" w:cs="Arial"/>
          <w:b/>
          <w:sz w:val="24"/>
          <w:szCs w:val="24"/>
        </w:rPr>
        <w:t>REOs</w:t>
      </w:r>
      <w:proofErr w:type="spellEnd"/>
      <w:r w:rsidRPr="00774D39">
        <w:rPr>
          <w:rFonts w:ascii="Arial" w:hAnsi="Arial" w:cs="Arial"/>
          <w:b/>
          <w:sz w:val="24"/>
          <w:szCs w:val="24"/>
        </w:rPr>
        <w:t xml:space="preserve">) </w:t>
      </w:r>
      <w:r w:rsidRPr="00774D39">
        <w:rPr>
          <w:rFonts w:ascii="Arial" w:hAnsi="Arial" w:cs="Arial"/>
          <w:sz w:val="24"/>
          <w:szCs w:val="24"/>
        </w:rPr>
        <w:t xml:space="preserve">disponga Cambio en la Clasificación Arancelaria </w:t>
      </w:r>
      <w:r w:rsidR="00690723" w:rsidRPr="00774D39">
        <w:rPr>
          <w:rFonts w:ascii="Arial" w:hAnsi="Arial" w:cs="Arial"/>
          <w:b/>
          <w:color w:val="FF0000"/>
          <w:sz w:val="24"/>
          <w:szCs w:val="24"/>
        </w:rPr>
        <w:t>O</w:t>
      </w:r>
      <w:r w:rsidR="00690723" w:rsidRPr="00774D39">
        <w:rPr>
          <w:rFonts w:ascii="Arial" w:hAnsi="Arial" w:cs="Arial"/>
          <w:color w:val="FF0000"/>
          <w:sz w:val="24"/>
          <w:szCs w:val="24"/>
        </w:rPr>
        <w:t xml:space="preserve"> </w:t>
      </w:r>
      <w:r w:rsidRPr="00774D39">
        <w:rPr>
          <w:rFonts w:ascii="Arial" w:hAnsi="Arial" w:cs="Arial"/>
          <w:sz w:val="24"/>
          <w:szCs w:val="24"/>
        </w:rPr>
        <w:t xml:space="preserve">una operación de </w:t>
      </w:r>
      <w:r w:rsidR="00690723" w:rsidRPr="00774D39">
        <w:rPr>
          <w:rFonts w:ascii="Arial" w:hAnsi="Arial" w:cs="Arial"/>
          <w:sz w:val="24"/>
          <w:szCs w:val="24"/>
        </w:rPr>
        <w:t>fabricación o</w:t>
      </w:r>
      <w:r w:rsidRPr="00774D39">
        <w:rPr>
          <w:rFonts w:ascii="Arial" w:hAnsi="Arial" w:cs="Arial"/>
          <w:sz w:val="24"/>
          <w:szCs w:val="24"/>
        </w:rPr>
        <w:t xml:space="preserve"> elaboración, se aplicarán sobre los materiales </w:t>
      </w:r>
      <w:r w:rsidRPr="00774D39">
        <w:rPr>
          <w:rFonts w:ascii="Arial" w:hAnsi="Arial" w:cs="Arial"/>
          <w:b/>
          <w:sz w:val="24"/>
          <w:szCs w:val="24"/>
        </w:rPr>
        <w:t>No Originarios</w:t>
      </w:r>
    </w:p>
    <w:p w:rsidR="00690723" w:rsidRPr="00774D39" w:rsidRDefault="00690723" w:rsidP="00B639D9">
      <w:pPr>
        <w:pStyle w:val="Prrafodelista"/>
        <w:numPr>
          <w:ilvl w:val="0"/>
          <w:numId w:val="3"/>
        </w:numPr>
        <w:jc w:val="both"/>
        <w:rPr>
          <w:rFonts w:ascii="Arial" w:hAnsi="Arial" w:cs="Arial"/>
          <w:b/>
          <w:sz w:val="24"/>
          <w:szCs w:val="24"/>
        </w:rPr>
      </w:pPr>
      <w:r w:rsidRPr="00774D39">
        <w:rPr>
          <w:rFonts w:ascii="Arial" w:hAnsi="Arial" w:cs="Arial"/>
          <w:sz w:val="24"/>
          <w:szCs w:val="24"/>
        </w:rPr>
        <w:t xml:space="preserve">Cuando en el </w:t>
      </w:r>
      <w:r w:rsidRPr="00774D39">
        <w:rPr>
          <w:rFonts w:ascii="Arial" w:hAnsi="Arial" w:cs="Arial"/>
          <w:b/>
          <w:sz w:val="24"/>
          <w:szCs w:val="24"/>
        </w:rPr>
        <w:t>Anexo 4-A (</w:t>
      </w:r>
      <w:proofErr w:type="spellStart"/>
      <w:r w:rsidRPr="00774D39">
        <w:rPr>
          <w:rFonts w:ascii="Arial" w:hAnsi="Arial" w:cs="Arial"/>
          <w:b/>
          <w:sz w:val="24"/>
          <w:szCs w:val="24"/>
        </w:rPr>
        <w:t>REOs</w:t>
      </w:r>
      <w:proofErr w:type="spellEnd"/>
      <w:r w:rsidRPr="00774D39">
        <w:rPr>
          <w:rFonts w:ascii="Arial" w:hAnsi="Arial" w:cs="Arial"/>
          <w:b/>
          <w:sz w:val="24"/>
          <w:szCs w:val="24"/>
        </w:rPr>
        <w:t xml:space="preserve">) </w:t>
      </w:r>
      <w:r w:rsidRPr="00774D39">
        <w:rPr>
          <w:rFonts w:ascii="Arial" w:hAnsi="Arial" w:cs="Arial"/>
          <w:sz w:val="24"/>
          <w:szCs w:val="24"/>
        </w:rPr>
        <w:t xml:space="preserve">disponga </w:t>
      </w:r>
      <w:r w:rsidRPr="00774D39">
        <w:rPr>
          <w:rFonts w:ascii="Arial" w:hAnsi="Arial" w:cs="Arial"/>
          <w:b/>
          <w:color w:val="FF0000"/>
          <w:sz w:val="24"/>
          <w:szCs w:val="24"/>
        </w:rPr>
        <w:t xml:space="preserve">ELECCIÓN </w:t>
      </w:r>
      <w:r w:rsidRPr="00774D39">
        <w:rPr>
          <w:rFonts w:ascii="Arial" w:hAnsi="Arial" w:cs="Arial"/>
          <w:sz w:val="24"/>
          <w:szCs w:val="24"/>
        </w:rPr>
        <w:t>de regla</w:t>
      </w:r>
    </w:p>
    <w:p w:rsidR="00690723" w:rsidRPr="00774D39" w:rsidRDefault="00690723" w:rsidP="00B639D9">
      <w:pPr>
        <w:pStyle w:val="Prrafodelista"/>
        <w:numPr>
          <w:ilvl w:val="1"/>
          <w:numId w:val="3"/>
        </w:numPr>
        <w:jc w:val="both"/>
        <w:rPr>
          <w:rFonts w:ascii="Arial" w:hAnsi="Arial" w:cs="Arial"/>
          <w:b/>
          <w:sz w:val="24"/>
          <w:szCs w:val="24"/>
        </w:rPr>
      </w:pPr>
      <w:r w:rsidRPr="00774D39">
        <w:rPr>
          <w:rFonts w:ascii="Arial" w:hAnsi="Arial" w:cs="Arial"/>
          <w:sz w:val="24"/>
          <w:szCs w:val="24"/>
        </w:rPr>
        <w:t>Valor de Contenido Calificador (VCC) o</w:t>
      </w:r>
    </w:p>
    <w:p w:rsidR="00690723" w:rsidRPr="00774D39" w:rsidRDefault="00690723" w:rsidP="00B639D9">
      <w:pPr>
        <w:pStyle w:val="Prrafodelista"/>
        <w:numPr>
          <w:ilvl w:val="1"/>
          <w:numId w:val="3"/>
        </w:numPr>
        <w:jc w:val="both"/>
        <w:rPr>
          <w:rFonts w:ascii="Arial" w:hAnsi="Arial" w:cs="Arial"/>
          <w:b/>
          <w:sz w:val="24"/>
          <w:szCs w:val="24"/>
        </w:rPr>
      </w:pPr>
      <w:r w:rsidRPr="00774D39">
        <w:rPr>
          <w:rFonts w:ascii="Arial" w:hAnsi="Arial" w:cs="Arial"/>
          <w:sz w:val="24"/>
          <w:szCs w:val="24"/>
        </w:rPr>
        <w:t>Cambio en la Clasificación Arancelaria o</w:t>
      </w:r>
    </w:p>
    <w:p w:rsidR="00690723" w:rsidRPr="00774D39" w:rsidRDefault="00690723" w:rsidP="00B639D9">
      <w:pPr>
        <w:pStyle w:val="Prrafodelista"/>
        <w:numPr>
          <w:ilvl w:val="1"/>
          <w:numId w:val="3"/>
        </w:numPr>
        <w:jc w:val="both"/>
        <w:rPr>
          <w:rFonts w:ascii="Arial" w:hAnsi="Arial" w:cs="Arial"/>
          <w:b/>
          <w:sz w:val="24"/>
          <w:szCs w:val="24"/>
        </w:rPr>
      </w:pPr>
      <w:r w:rsidRPr="00774D39">
        <w:rPr>
          <w:rFonts w:ascii="Arial" w:hAnsi="Arial" w:cs="Arial"/>
          <w:sz w:val="24"/>
          <w:szCs w:val="24"/>
        </w:rPr>
        <w:t>Proceso específico de producción o</w:t>
      </w:r>
    </w:p>
    <w:p w:rsidR="00690723" w:rsidRPr="00774D39" w:rsidRDefault="00690723" w:rsidP="00B639D9">
      <w:pPr>
        <w:pStyle w:val="Prrafodelista"/>
        <w:numPr>
          <w:ilvl w:val="1"/>
          <w:numId w:val="3"/>
        </w:numPr>
        <w:jc w:val="both"/>
        <w:rPr>
          <w:rFonts w:ascii="Arial" w:hAnsi="Arial" w:cs="Arial"/>
          <w:b/>
          <w:sz w:val="24"/>
          <w:szCs w:val="24"/>
        </w:rPr>
      </w:pPr>
      <w:r w:rsidRPr="00774D39">
        <w:rPr>
          <w:rFonts w:ascii="Arial" w:hAnsi="Arial" w:cs="Arial"/>
          <w:sz w:val="24"/>
          <w:szCs w:val="24"/>
        </w:rPr>
        <w:t xml:space="preserve">Una </w:t>
      </w:r>
      <w:r w:rsidRPr="00774D39">
        <w:rPr>
          <w:rFonts w:ascii="Arial" w:hAnsi="Arial" w:cs="Arial"/>
          <w:b/>
          <w:sz w:val="24"/>
          <w:szCs w:val="24"/>
        </w:rPr>
        <w:t>combinación</w:t>
      </w:r>
      <w:r w:rsidRPr="00774D39">
        <w:rPr>
          <w:rFonts w:ascii="Arial" w:hAnsi="Arial" w:cs="Arial"/>
          <w:sz w:val="24"/>
          <w:szCs w:val="24"/>
        </w:rPr>
        <w:t xml:space="preserve"> de alguna de las alternativas antes señaladas</w:t>
      </w:r>
    </w:p>
    <w:p w:rsidR="00690723" w:rsidRDefault="00690723" w:rsidP="00B639D9">
      <w:pPr>
        <w:pStyle w:val="Prrafodelista"/>
        <w:ind w:left="1080"/>
        <w:jc w:val="both"/>
        <w:rPr>
          <w:rFonts w:ascii="Arial" w:hAnsi="Arial" w:cs="Arial"/>
          <w:sz w:val="24"/>
          <w:szCs w:val="24"/>
        </w:rPr>
      </w:pPr>
      <w:r w:rsidRPr="00774D39">
        <w:rPr>
          <w:rFonts w:ascii="Arial" w:hAnsi="Arial" w:cs="Arial"/>
          <w:sz w:val="24"/>
          <w:szCs w:val="24"/>
        </w:rPr>
        <w:t>El productor o exportador podrá optar la regla que utilizará para determinarla como originaria</w:t>
      </w:r>
    </w:p>
    <w:p w:rsidR="00F569BF" w:rsidRDefault="00F569BF" w:rsidP="00B639D9">
      <w:pPr>
        <w:pStyle w:val="Prrafodelista"/>
        <w:ind w:left="1080"/>
        <w:jc w:val="both"/>
        <w:rPr>
          <w:rFonts w:ascii="Arial" w:hAnsi="Arial" w:cs="Arial"/>
          <w:sz w:val="24"/>
          <w:szCs w:val="24"/>
        </w:rPr>
      </w:pPr>
    </w:p>
    <w:p w:rsidR="00F569BF" w:rsidRDefault="00F569BF" w:rsidP="00B639D9">
      <w:pPr>
        <w:pStyle w:val="Prrafodelista"/>
        <w:ind w:left="1080"/>
        <w:jc w:val="both"/>
        <w:rPr>
          <w:rFonts w:ascii="Arial" w:hAnsi="Arial" w:cs="Arial"/>
          <w:sz w:val="24"/>
          <w:szCs w:val="24"/>
        </w:rPr>
      </w:pPr>
    </w:p>
    <w:p w:rsidR="00F569BF" w:rsidRDefault="00F569BF" w:rsidP="00B639D9">
      <w:pPr>
        <w:pStyle w:val="Prrafodelista"/>
        <w:ind w:left="1080"/>
        <w:jc w:val="both"/>
        <w:rPr>
          <w:rFonts w:ascii="Arial" w:hAnsi="Arial" w:cs="Arial"/>
          <w:sz w:val="24"/>
          <w:szCs w:val="24"/>
        </w:rPr>
      </w:pPr>
    </w:p>
    <w:p w:rsidR="00F569BF" w:rsidRDefault="00F569BF" w:rsidP="00B639D9">
      <w:pPr>
        <w:pStyle w:val="Prrafodelista"/>
        <w:ind w:left="1080"/>
        <w:jc w:val="both"/>
        <w:rPr>
          <w:rFonts w:ascii="Arial" w:hAnsi="Arial" w:cs="Arial"/>
          <w:sz w:val="24"/>
          <w:szCs w:val="24"/>
        </w:rPr>
      </w:pPr>
    </w:p>
    <w:p w:rsidR="00F569BF" w:rsidRDefault="00F569BF" w:rsidP="00B639D9">
      <w:pPr>
        <w:pStyle w:val="Prrafodelista"/>
        <w:ind w:left="1080"/>
        <w:jc w:val="both"/>
        <w:rPr>
          <w:rFonts w:ascii="Arial" w:hAnsi="Arial" w:cs="Arial"/>
          <w:sz w:val="24"/>
          <w:szCs w:val="24"/>
        </w:rPr>
      </w:pPr>
    </w:p>
    <w:p w:rsidR="00F569BF" w:rsidRDefault="00F569BF" w:rsidP="00B639D9">
      <w:pPr>
        <w:pStyle w:val="Prrafodelista"/>
        <w:ind w:left="1080"/>
        <w:jc w:val="both"/>
        <w:rPr>
          <w:rFonts w:ascii="Arial" w:hAnsi="Arial" w:cs="Arial"/>
          <w:sz w:val="24"/>
          <w:szCs w:val="24"/>
        </w:rPr>
      </w:pPr>
    </w:p>
    <w:p w:rsidR="00F569BF" w:rsidRPr="00774D39" w:rsidRDefault="00F569BF" w:rsidP="00B639D9">
      <w:pPr>
        <w:pStyle w:val="Prrafodelista"/>
        <w:ind w:left="1080"/>
        <w:jc w:val="both"/>
        <w:rPr>
          <w:rFonts w:ascii="Arial" w:hAnsi="Arial" w:cs="Arial"/>
          <w:sz w:val="24"/>
          <w:szCs w:val="24"/>
        </w:rPr>
      </w:pPr>
    </w:p>
    <w:p w:rsidR="00A32E5A" w:rsidRPr="00D207F4" w:rsidRDefault="00A32E5A" w:rsidP="00D207F4">
      <w:pPr>
        <w:shd w:val="clear" w:color="auto" w:fill="000000" w:themeFill="text1"/>
        <w:rPr>
          <w:rFonts w:ascii="Arial" w:hAnsi="Arial" w:cs="Arial"/>
          <w:b/>
          <w:color w:val="FFFFFF" w:themeColor="background1"/>
          <w:sz w:val="24"/>
          <w:szCs w:val="24"/>
        </w:rPr>
      </w:pPr>
      <w:r w:rsidRPr="00D207F4">
        <w:rPr>
          <w:rFonts w:ascii="Arial" w:hAnsi="Arial" w:cs="Arial"/>
          <w:b/>
          <w:color w:val="FFFFFF" w:themeColor="background1"/>
          <w:sz w:val="24"/>
          <w:szCs w:val="24"/>
        </w:rPr>
        <w:lastRenderedPageBreak/>
        <w:t>Art. 4.5: Valor de Contenido Calificador</w:t>
      </w:r>
      <w:r w:rsidR="00774D39" w:rsidRPr="00D207F4">
        <w:rPr>
          <w:rFonts w:ascii="Arial" w:hAnsi="Arial" w:cs="Arial"/>
          <w:b/>
          <w:color w:val="FFFFFF" w:themeColor="background1"/>
          <w:sz w:val="24"/>
          <w:szCs w:val="24"/>
        </w:rPr>
        <w:t xml:space="preserve"> (VCC)</w:t>
      </w:r>
      <w:r w:rsidRPr="00D207F4">
        <w:rPr>
          <w:rFonts w:ascii="Arial" w:hAnsi="Arial" w:cs="Arial"/>
          <w:b/>
          <w:color w:val="FFFFFF" w:themeColor="background1"/>
          <w:sz w:val="24"/>
          <w:szCs w:val="24"/>
        </w:rPr>
        <w:t>:</w:t>
      </w:r>
    </w:p>
    <w:p w:rsidR="00A32E5A" w:rsidRPr="00774D39" w:rsidRDefault="00A32E5A" w:rsidP="00A32E5A">
      <w:pPr>
        <w:rPr>
          <w:rFonts w:ascii="Arial" w:hAnsi="Arial" w:cs="Arial"/>
          <w:sz w:val="24"/>
          <w:szCs w:val="24"/>
        </w:rPr>
      </w:pPr>
      <w:r w:rsidRPr="00774D39">
        <w:rPr>
          <w:rFonts w:ascii="Arial" w:hAnsi="Arial" w:cs="Arial"/>
          <w:noProof/>
          <w:sz w:val="24"/>
          <w:szCs w:val="24"/>
        </w:rPr>
        <mc:AlternateContent>
          <mc:Choice Requires="wpg">
            <w:drawing>
              <wp:anchor distT="0" distB="0" distL="114300" distR="114300" simplePos="0" relativeHeight="251659264" behindDoc="0" locked="0" layoutInCell="1" allowOverlap="1" wp14:anchorId="389ECCF8" wp14:editId="1DD00570">
                <wp:simplePos x="0" y="0"/>
                <wp:positionH relativeFrom="column">
                  <wp:posOffset>716820</wp:posOffset>
                </wp:positionH>
                <wp:positionV relativeFrom="paragraph">
                  <wp:posOffset>12065</wp:posOffset>
                </wp:positionV>
                <wp:extent cx="3235569" cy="958389"/>
                <wp:effectExtent l="0" t="0" r="22225" b="13335"/>
                <wp:wrapNone/>
                <wp:docPr id="13" name="Grupo 12">
                  <a:extLst xmlns:a="http://schemas.openxmlformats.org/drawingml/2006/main">
                    <a:ext uri="{FF2B5EF4-FFF2-40B4-BE49-F238E27FC236}">
                      <a16:creationId xmlns:a16="http://schemas.microsoft.com/office/drawing/2014/main" id="{FDA6F72D-D80E-43BF-B6DA-CC1E665EDDAC}"/>
                    </a:ext>
                  </a:extLst>
                </wp:docPr>
                <wp:cNvGraphicFramePr/>
                <a:graphic xmlns:a="http://schemas.openxmlformats.org/drawingml/2006/main">
                  <a:graphicData uri="http://schemas.microsoft.com/office/word/2010/wordprocessingGroup">
                    <wpg:wgp>
                      <wpg:cNvGrpSpPr/>
                      <wpg:grpSpPr>
                        <a:xfrm>
                          <a:off x="0" y="0"/>
                          <a:ext cx="3235569" cy="958389"/>
                          <a:chOff x="0" y="0"/>
                          <a:chExt cx="3235569" cy="958389"/>
                        </a:xfrm>
                      </wpg:grpSpPr>
                      <wps:wsp>
                        <wps:cNvPr id="2" name="Rectángulo 2">
                          <a:extLst>
                            <a:ext uri="{FF2B5EF4-FFF2-40B4-BE49-F238E27FC236}">
                              <a16:creationId xmlns:a16="http://schemas.microsoft.com/office/drawing/2014/main" id="{C419AE58-9BD0-44B0-A1B2-EC8CEC1A4B98}"/>
                            </a:ext>
                          </a:extLst>
                        </wps:cNvPr>
                        <wps:cNvSpPr/>
                        <wps:spPr>
                          <a:xfrm>
                            <a:off x="0" y="0"/>
                            <a:ext cx="3235569" cy="958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CuadroTexto 3">
                          <a:extLst>
                            <a:ext uri="{FF2B5EF4-FFF2-40B4-BE49-F238E27FC236}">
                              <a16:creationId xmlns:a16="http://schemas.microsoft.com/office/drawing/2014/main" id="{40E5882A-6DEE-47EA-A92B-33526DA1456A}"/>
                            </a:ext>
                          </a:extLst>
                        </wps:cNvPr>
                        <wps:cNvSpPr txBox="1"/>
                        <wps:spPr>
                          <a:xfrm>
                            <a:off x="158250" y="184632"/>
                            <a:ext cx="556895" cy="370205"/>
                          </a:xfrm>
                          <a:prstGeom prst="rect">
                            <a:avLst/>
                          </a:prstGeom>
                          <a:noFill/>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 xml:space="preserve">VCC </w:t>
                              </w:r>
                            </w:p>
                          </w:txbxContent>
                        </wps:txbx>
                        <wps:bodyPr wrap="none" rtlCol="0">
                          <a:spAutoFit/>
                        </wps:bodyPr>
                      </wps:wsp>
                      <wps:wsp>
                        <wps:cNvPr id="4" name="CuadroTexto 4">
                          <a:extLst>
                            <a:ext uri="{FF2B5EF4-FFF2-40B4-BE49-F238E27FC236}">
                              <a16:creationId xmlns:a16="http://schemas.microsoft.com/office/drawing/2014/main" id="{E2DCE3CC-7617-45E2-9571-8542B0079A92}"/>
                            </a:ext>
                          </a:extLst>
                        </wps:cNvPr>
                        <wps:cNvSpPr txBox="1"/>
                        <wps:spPr>
                          <a:xfrm>
                            <a:off x="700110" y="184666"/>
                            <a:ext cx="300082" cy="369332"/>
                          </a:xfrm>
                          <a:prstGeom prst="rect">
                            <a:avLst/>
                          </a:prstGeom>
                          <a:noFill/>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w:t>
                              </w:r>
                            </w:p>
                          </w:txbxContent>
                        </wps:txbx>
                        <wps:bodyPr wrap="none" rtlCol="0">
                          <a:spAutoFit/>
                        </wps:bodyPr>
                      </wps:wsp>
                      <wps:wsp>
                        <wps:cNvPr id="5" name="CuadroTexto 5">
                          <a:extLst>
                            <a:ext uri="{FF2B5EF4-FFF2-40B4-BE49-F238E27FC236}">
                              <a16:creationId xmlns:a16="http://schemas.microsoft.com/office/drawing/2014/main" id="{D857FE69-5519-4439-B43D-E5573D49FAB0}"/>
                            </a:ext>
                          </a:extLst>
                        </wps:cNvPr>
                        <wps:cNvSpPr txBox="1"/>
                        <wps:spPr>
                          <a:xfrm>
                            <a:off x="898498" y="0"/>
                            <a:ext cx="1228090" cy="370205"/>
                          </a:xfrm>
                          <a:prstGeom prst="rect">
                            <a:avLst/>
                          </a:prstGeom>
                          <a:noFill/>
                          <a:ln>
                            <a:solidFill>
                              <a:schemeClr val="accent1"/>
                            </a:solidFill>
                          </a:ln>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FOB - VMN</w:t>
                              </w:r>
                            </w:p>
                          </w:txbxContent>
                        </wps:txbx>
                        <wps:bodyPr wrap="none" rtlCol="0">
                          <a:spAutoFit/>
                        </wps:bodyPr>
                      </wps:wsp>
                      <wps:wsp>
                        <wps:cNvPr id="6" name="Conector recto 6">
                          <a:extLst>
                            <a:ext uri="{FF2B5EF4-FFF2-40B4-BE49-F238E27FC236}">
                              <a16:creationId xmlns:a16="http://schemas.microsoft.com/office/drawing/2014/main" id="{F3E260A9-01A0-43CD-9397-9AB457367A23}"/>
                            </a:ext>
                          </a:extLst>
                        </wps:cNvPr>
                        <wps:cNvCnPr/>
                        <wps:spPr>
                          <a:xfrm>
                            <a:off x="1000192" y="369332"/>
                            <a:ext cx="104841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 name="CuadroTexto 8">
                          <a:extLst>
                            <a:ext uri="{FF2B5EF4-FFF2-40B4-BE49-F238E27FC236}">
                              <a16:creationId xmlns:a16="http://schemas.microsoft.com/office/drawing/2014/main" id="{D047B986-4082-4AEE-92C3-3B1704A8FB56}"/>
                            </a:ext>
                          </a:extLst>
                        </wps:cNvPr>
                        <wps:cNvSpPr txBox="1"/>
                        <wps:spPr>
                          <a:xfrm>
                            <a:off x="1162645" y="369265"/>
                            <a:ext cx="568960" cy="370205"/>
                          </a:xfrm>
                          <a:prstGeom prst="rect">
                            <a:avLst/>
                          </a:prstGeom>
                          <a:noFill/>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FOB</w:t>
                              </w:r>
                            </w:p>
                          </w:txbxContent>
                        </wps:txbx>
                        <wps:bodyPr wrap="none" rtlCol="0">
                          <a:spAutoFit/>
                        </wps:bodyPr>
                      </wps:wsp>
                      <wps:wsp>
                        <wps:cNvPr id="8" name="CuadroTexto 9">
                          <a:extLst>
                            <a:ext uri="{FF2B5EF4-FFF2-40B4-BE49-F238E27FC236}">
                              <a16:creationId xmlns:a16="http://schemas.microsoft.com/office/drawing/2014/main" id="{62B38293-48C0-4569-81C2-EA558C9B7B3D}"/>
                            </a:ext>
                          </a:extLst>
                        </wps:cNvPr>
                        <wps:cNvSpPr txBox="1"/>
                        <wps:spPr>
                          <a:xfrm>
                            <a:off x="2118323" y="184666"/>
                            <a:ext cx="311304" cy="369332"/>
                          </a:xfrm>
                          <a:prstGeom prst="rect">
                            <a:avLst/>
                          </a:prstGeom>
                          <a:noFill/>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X</w:t>
                              </w:r>
                            </w:p>
                          </w:txbxContent>
                        </wps:txbx>
                        <wps:bodyPr wrap="none" rtlCol="0">
                          <a:spAutoFit/>
                        </wps:bodyPr>
                      </wps:wsp>
                      <wps:wsp>
                        <wps:cNvPr id="9" name="CuadroTexto 10">
                          <a:extLst>
                            <a:ext uri="{FF2B5EF4-FFF2-40B4-BE49-F238E27FC236}">
                              <a16:creationId xmlns:a16="http://schemas.microsoft.com/office/drawing/2014/main" id="{8CF3C220-C35B-468D-8A8D-FAEF771D054D}"/>
                            </a:ext>
                          </a:extLst>
                        </wps:cNvPr>
                        <wps:cNvSpPr txBox="1"/>
                        <wps:spPr>
                          <a:xfrm>
                            <a:off x="2546322" y="167134"/>
                            <a:ext cx="530860" cy="370205"/>
                          </a:xfrm>
                          <a:prstGeom prst="rect">
                            <a:avLst/>
                          </a:prstGeom>
                          <a:noFill/>
                        </wps:spPr>
                        <wps:txbx>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100</w:t>
                              </w:r>
                            </w:p>
                          </w:txbxContent>
                        </wps:txbx>
                        <wps:bodyPr wrap="none" rtlCol="0">
                          <a:spAutoFit/>
                        </wps:bodyPr>
                      </wps:wsp>
                    </wpg:wgp>
                  </a:graphicData>
                </a:graphic>
              </wp:anchor>
            </w:drawing>
          </mc:Choice>
          <mc:Fallback>
            <w:pict>
              <v:group w14:anchorId="389ECCF8" id="Grupo 12" o:spid="_x0000_s1026" style="position:absolute;margin-left:56.45pt;margin-top:.95pt;width:254.75pt;height:75.45pt;z-index:251659264" coordsize="32355,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8c5wUAAP8ZAAAOAAAAZHJzL2Uyb0RvYy54bWzUWd1u2zYUvh+wdxB0z1r8EUUZdQr9BgOK&#10;rmg79FqRJduALGqUHDsr+jB7lr3YDilLduM0Tbsmc3whkxJ/Dg+/852P0stXu3VlXReqXcl6ZuMX&#10;jm0VdS7nq3oxs//4kCJhW22X1fOsknUxs2+K1n518esvL7fNtCByKat5oSwYpG6n22ZmL7uumU4m&#10;bb4s1ln7QjZFDQ9LqdZZB1W1mMxVtoXR19WEOA6fbKWaN0rmRdvC3bh/aF+Y8cuyyLvfy7ItOqua&#10;2WBbZ67KXK/0dXLxMpsuVNYsV/nejOwHrFhnqxomHYeKsy6zNmp1MtR6lSvZyrJ7kcv1RJblKi/M&#10;GmA12Lm1mkslN41Zy2K6XTSjm8C1t/z0w8Pmb67fKms1h72jtlVna9ijS7VppIWJWVCx6163nV4a&#10;lPolfUpTErpJylAKJcSckKEwYT5KCRUJ8dKIUP5Z98Z8mqsi6wAcv80H92L+MPP3G60dwybGwcbO&#10;T2kc8NQjMYqFkyBGwxSFPA5QFOGEczeJ4yD6rDd2Ymwe/s0qJttmMTVr1ggxxUvVvG/eKmivbyz6&#10;ml7vrlRr/Q+bZO0MYm5GxGhf5HCTEuq63LetHJ75rqDC7yGVLwF3J93yZXJ/RzC5n9YYOhqzbSA6&#10;2gMA2od5UMfGXbh6v8yawuCq7Z1hHEuG/X8HUfPP3/ViU0nrXEEQMewHiSuQH8YOYix0UIBDgpJI&#10;REmEAxb64h4Q7Net99wURwS00xbA8B+3f9zFbNqotrss5NrShZmtwLUmrLJrwGOP0aEJAFVb089v&#10;St1NVWhTqvpdUcIeAeD6/TD0WESVsq4zILYsz4u6w2bgdpnNi/6268BvHwhjDxMOZkA9crmqqnHs&#10;/QCaek/H7m3dt9ddC8OuY2enn/2+zmMPM7Osu7HzelVLddcAFaxqP3PffnBS7xrtpSs5vwEKU7Ln&#10;9rbJ0xX4+nXWdm8zBWQOtA8JCp4upfrLtrZA9jO7/XOTqcK2qt9qCCYfM6azg6kw1yNQUcdPro6f&#10;1Jt1JMHtGFJbk5uibt9VQ7FUcv0RYi/Qs8KjrM5h7pmdd2qoRF2fhCCz5UUQmGaQEZqse12/b3I9&#10;uPaSxsaH3cdMNXsAdcA8b+QQwNn0Fo76trpnLYNNJ8uVAdnBT3v/AZn02H90VhmzSrTJ5kp+APul&#10;Rc3ioHhmqYU5QCmCBIjHCaQWLwlQ4JMQUeoSSDGYuTz4Tlaxul0oIXANjg/xPfD8mF6wK4gLWIE8&#10;ggXjlPR5BHxkEg1kGeG7fZ6hnkMcdx8XQ5YaWORBRKPhkULo69A62KRL3e5qB3cPgNnHSw3q7Rjj&#10;GmJtoyGW/u8QY0PiOoYYO1OIJSSOEhpFyOPYQ8xNCPJdDyPhMhI6jucD4B4JYp7jYHyAGOdfQoxC&#10;thAgArSUodynPQR/NJfdD7Fecer5nxXSIAB7iXyMNPdMkRYL10sT7iPXxT5IJOqjkNEYJa7r0Zj5&#10;aRA6j4Q04Qvmw8nvVDBjQoTjAwgNyn4mkWmZZFhJVqu5JjdTuU+PtIeWgHLd+w4y3Evj54ZUPiIV&#10;iDvvJAgk/WfxMwVrShPCncBHDg5Az9MoRj71PeQHIegxyr2A0O8Aa1TvT3SDnj7Nt8B22Ae6+4Lt&#10;+lOuPtlhhwmGwY0aqIOK/kqyrVaQHDXcbqkxLfz17W8D82ox6NxvgrK941TwAOV+t+R/gGp/asnf&#10;7QZXlPdL/kG8PJ2W9cagOtKy4kwjKnaYB4dgDu9nBLykCUDQ+iSiiIbYc1gg0tDl3xFR+oT8YC2L&#10;OeEMkmUfW4QbsXqILa1l+WPkgK/xN312SgOS56nS8M8UapyEVBCfIiYiIG94IYYEjuBlTOC6IvJD&#10;L6TxI0GNYCzgJdx4bjoRtRhTBw4ITyZq2bODGry9PIUanBN05jq/I7qIUhoR4qCIuiFiXMRIBHBJ&#10;gyT1PBw7Lns0rLn6XN5LBsw9TM1eH9EadcST0pqh1Z91gALuNF8ZQAV/8RnjuG4U8uG7zcW/AAAA&#10;//8DAFBLAwQUAAYACAAAACEAH/1+qt4AAAAJAQAADwAAAGRycy9kb3ducmV2LnhtbEyPQUvDQBCF&#10;74L/YRnBm91ktaXGbEop6qkItoJ422anSWh2NmS3SfrvHU/2NPN4jzff5KvJtWLAPjSeNKSzBARS&#10;6W1DlYav/dvDEkSIhqxpPaGGCwZYFbc3ucmsH+kTh12sBJdQyIyGOsYukzKUNToTZr5DYu/oe2ci&#10;y76Stjcjl7tWqiRZSGca4gu16XBTY3nanZ2G99GM68f0ddiejpvLz37+8b1NUev7u2n9AiLiFP/D&#10;8IfP6FAw08GfyQbRsk7VM0d54cH+QqknEAfWc7UEWeTy+oPiFwAA//8DAFBLAQItABQABgAIAAAA&#10;IQC2gziS/gAAAOEBAAATAAAAAAAAAAAAAAAAAAAAAABbQ29udGVudF9UeXBlc10ueG1sUEsBAi0A&#10;FAAGAAgAAAAhADj9If/WAAAAlAEAAAsAAAAAAAAAAAAAAAAALwEAAF9yZWxzLy5yZWxzUEsBAi0A&#10;FAAGAAgAAAAhAEuVXxznBQAA/xkAAA4AAAAAAAAAAAAAAAAALgIAAGRycy9lMm9Eb2MueG1sUEsB&#10;Ai0AFAAGAAgAAAAhAB/9fqreAAAACQEAAA8AAAAAAAAAAAAAAAAAQQgAAGRycy9kb3ducmV2Lnht&#10;bFBLBQYAAAAABAAEAPMAAABMCQAAAAA=&#10;">
                <v:rect id="Rectángulo 2" o:spid="_x0000_s1027" style="position:absolute;width:32355;height:9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4472c4 [3204]" strokecolor="#1f3763 [1604]" strokeweight="1pt"/>
                <v:shapetype id="_x0000_t202" coordsize="21600,21600" o:spt="202" path="m,l,21600r21600,l21600,xe">
                  <v:stroke joinstyle="miter"/>
                  <v:path gradientshapeok="t" o:connecttype="rect"/>
                </v:shapetype>
                <v:shape id="CuadroTexto 3" o:spid="_x0000_s1028" type="#_x0000_t202" style="position:absolute;left:1582;top:1846;width:556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 xml:space="preserve">VCC </w:t>
                        </w:r>
                      </w:p>
                    </w:txbxContent>
                  </v:textbox>
                </v:shape>
                <v:shape id="CuadroTexto 4" o:spid="_x0000_s1029" type="#_x0000_t202" style="position:absolute;left:7001;top:1846;width:3000;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w:t>
                        </w:r>
                      </w:p>
                    </w:txbxContent>
                  </v:textbox>
                </v:shape>
                <v:shape id="CuadroTexto 5" o:spid="_x0000_s1030" type="#_x0000_t202" style="position:absolute;left:8984;width:12281;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NywQAAANoAAAAPAAAAZHJzL2Rvd25yZXYueG1sRE9Na8JA&#10;FLwL/oflCb2ZjUKkxKxShWAvHmo99PiafSah2bchuybRX98VBG8zzBeTbUfTiJ46V1tWsIhiEMSF&#10;1TWXCs7f+fwdhPPIGhvLpOBGDrab6STDVNuBv6g/+VKEEnYpKqi8b1MpXVGRQRfZljhoF9sZ9IF2&#10;pdQdDqHcNHIZxytpsOawUGFL+4qKv9PVKPjF8R7gcC7vu+PP9ZDnyb7NlXqbjR9rEJ5G/zI/059a&#10;QQKPK+EGyM0/AAAA//8DAFBLAQItABQABgAIAAAAIQDb4fbL7gAAAIUBAAATAAAAAAAAAAAAAAAA&#10;AAAAAABbQ29udGVudF9UeXBlc10ueG1sUEsBAi0AFAAGAAgAAAAhAFr0LFu/AAAAFQEAAAsAAAAA&#10;AAAAAAAAAAAAHwEAAF9yZWxzLy5yZWxzUEsBAi0AFAAGAAgAAAAhADwxQ3LBAAAA2gAAAA8AAAAA&#10;AAAAAAAAAAAABwIAAGRycy9kb3ducmV2LnhtbFBLBQYAAAAAAwADALcAAAD1AgAAAAA=&#10;" filled="f" strokecolor="#4472c4 [3204]">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FOB - VMN</w:t>
                        </w:r>
                      </w:p>
                    </w:txbxContent>
                  </v:textbox>
                </v:shape>
                <v:line id="Conector recto 6" o:spid="_x0000_s1031" style="position:absolute;visibility:visible;mso-wrap-style:square" from="10001,3693" to="20486,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M0LwwAAANoAAAAPAAAAZHJzL2Rvd25yZXYueG1sRI9BawIx&#10;FITvBf9DeII3zVpEZWsUsQgieNBW2+Pr5rlZ3Lwsm7iu/94IQo/DzHzDzBatLUVDtS8cKxgOEhDE&#10;mdMF5wq+v9b9KQgfkDWWjknBnTws5p23Gaba3XhPzSHkIkLYp6jAhFClUvrMkEU/cBVx9M6uthii&#10;rHOpa7xFuC3le5KMpcWC44LBilaGssvhahUczelT3kc/TbHjrT79TX6Xo8op1eu2yw8QgdrwH361&#10;N1rBGJ5X4g2Q8wcAAAD//wMAUEsBAi0AFAAGAAgAAAAhANvh9svuAAAAhQEAABMAAAAAAAAAAAAA&#10;AAAAAAAAAFtDb250ZW50X1R5cGVzXS54bWxQSwECLQAUAAYACAAAACEAWvQsW78AAAAVAQAACwAA&#10;AAAAAAAAAAAAAAAfAQAAX3JlbHMvLnJlbHNQSwECLQAUAAYACAAAACEA+OTNC8MAAADaAAAADwAA&#10;AAAAAAAAAAAAAAAHAgAAZHJzL2Rvd25yZXYueG1sUEsFBgAAAAADAAMAtwAAAPcCAAAAAA==&#10;" strokecolor="white [3212]" strokeweight=".5pt">
                  <v:stroke joinstyle="miter"/>
                </v:line>
                <v:shape id="CuadroTexto 8" o:spid="_x0000_s1032" type="#_x0000_t202" style="position:absolute;left:11626;top:3692;width:569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FOB</w:t>
                        </w:r>
                      </w:p>
                    </w:txbxContent>
                  </v:textbox>
                </v:shape>
                <v:shape id="CuadroTexto 9" o:spid="_x0000_s1033" type="#_x0000_t202" style="position:absolute;left:21183;top:1846;width:3113;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X</w:t>
                        </w:r>
                      </w:p>
                    </w:txbxContent>
                  </v:textbox>
                </v:shape>
                <v:shape id="CuadroTexto 10" o:spid="_x0000_s1034" type="#_x0000_t202" style="position:absolute;left:25463;top:1671;width:5308;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A32E5A" w:rsidRDefault="00A32E5A" w:rsidP="00A32E5A">
                        <w:pPr>
                          <w:pStyle w:val="NormalWeb"/>
                          <w:spacing w:before="0" w:beforeAutospacing="0" w:after="0" w:afterAutospacing="0"/>
                        </w:pPr>
                        <w:r>
                          <w:rPr>
                            <w:rFonts w:asciiTheme="minorHAnsi" w:hAnsi="Calibri" w:cstheme="minorBidi"/>
                            <w:b/>
                            <w:bCs/>
                            <w:color w:val="FFFFFF" w:themeColor="background1"/>
                            <w:kern w:val="24"/>
                            <w:sz w:val="36"/>
                            <w:szCs w:val="36"/>
                          </w:rPr>
                          <w:t>100</w:t>
                        </w:r>
                      </w:p>
                    </w:txbxContent>
                  </v:textbox>
                </v:shape>
              </v:group>
            </w:pict>
          </mc:Fallback>
        </mc:AlternateContent>
      </w:r>
      <w:r w:rsidRPr="00774D39">
        <w:rPr>
          <w:rFonts w:ascii="Arial" w:hAnsi="Arial" w:cs="Arial"/>
          <w:sz w:val="24"/>
          <w:szCs w:val="24"/>
        </w:rPr>
        <w:t xml:space="preserve">Fórmula: </w:t>
      </w:r>
    </w:p>
    <w:p w:rsidR="00774D39" w:rsidRPr="00774D39" w:rsidRDefault="00774D39" w:rsidP="00A32E5A">
      <w:pPr>
        <w:rPr>
          <w:rFonts w:ascii="Arial" w:hAnsi="Arial" w:cs="Arial"/>
          <w:sz w:val="24"/>
          <w:szCs w:val="24"/>
        </w:rPr>
      </w:pPr>
    </w:p>
    <w:p w:rsidR="00774D39" w:rsidRPr="00774D39" w:rsidRDefault="00774D39" w:rsidP="00A32E5A">
      <w:pPr>
        <w:rPr>
          <w:rFonts w:ascii="Arial" w:hAnsi="Arial" w:cs="Arial"/>
          <w:sz w:val="24"/>
          <w:szCs w:val="24"/>
        </w:rPr>
      </w:pPr>
    </w:p>
    <w:p w:rsidR="00774D39" w:rsidRPr="00774D39" w:rsidRDefault="00774D39" w:rsidP="00A32E5A">
      <w:pPr>
        <w:rPr>
          <w:rFonts w:ascii="Arial" w:hAnsi="Arial" w:cs="Arial"/>
          <w:sz w:val="24"/>
          <w:szCs w:val="24"/>
        </w:rPr>
      </w:pPr>
    </w:p>
    <w:p w:rsidR="00774D39" w:rsidRPr="00774D39" w:rsidRDefault="00774D39" w:rsidP="00774D39">
      <w:pPr>
        <w:ind w:left="708" w:firstLine="708"/>
        <w:rPr>
          <w:rFonts w:ascii="Arial" w:hAnsi="Arial" w:cs="Arial"/>
          <w:sz w:val="24"/>
          <w:szCs w:val="24"/>
        </w:rPr>
      </w:pPr>
      <w:r w:rsidRPr="00774D39">
        <w:rPr>
          <w:rFonts w:ascii="Arial" w:hAnsi="Arial" w:cs="Arial"/>
          <w:sz w:val="24"/>
          <w:szCs w:val="24"/>
        </w:rPr>
        <w:t>VMN: Valor CIF Materiales No Originarios</w:t>
      </w:r>
    </w:p>
    <w:p w:rsidR="00774D39" w:rsidRPr="00D207F4" w:rsidRDefault="00774D39" w:rsidP="00D207F4">
      <w:pPr>
        <w:shd w:val="clear" w:color="auto" w:fill="000000" w:themeFill="text1"/>
        <w:rPr>
          <w:rFonts w:ascii="Arial" w:hAnsi="Arial" w:cs="Arial"/>
          <w:b/>
          <w:i/>
          <w:color w:val="FFFFFF" w:themeColor="background1"/>
          <w:sz w:val="24"/>
          <w:szCs w:val="24"/>
        </w:rPr>
      </w:pPr>
      <w:r w:rsidRPr="00D207F4">
        <w:rPr>
          <w:rFonts w:ascii="Arial" w:hAnsi="Arial" w:cs="Arial"/>
          <w:b/>
          <w:color w:val="FFFFFF" w:themeColor="background1"/>
          <w:sz w:val="24"/>
          <w:szCs w:val="24"/>
        </w:rPr>
        <w:t xml:space="preserve">Art. 4.9: </w:t>
      </w:r>
      <w:r w:rsidRPr="00D207F4">
        <w:rPr>
          <w:rFonts w:ascii="Arial" w:hAnsi="Arial" w:cs="Arial"/>
          <w:b/>
          <w:i/>
          <w:color w:val="FFFFFF" w:themeColor="background1"/>
          <w:sz w:val="24"/>
          <w:szCs w:val="24"/>
        </w:rPr>
        <w:t>De Minimis</w:t>
      </w:r>
    </w:p>
    <w:p w:rsidR="00774D39" w:rsidRDefault="00774D39" w:rsidP="00774D39">
      <w:pPr>
        <w:rPr>
          <w:rFonts w:ascii="Arial" w:hAnsi="Arial" w:cs="Arial"/>
          <w:sz w:val="24"/>
          <w:szCs w:val="24"/>
        </w:rPr>
      </w:pPr>
      <w:r>
        <w:rPr>
          <w:rFonts w:ascii="Arial" w:hAnsi="Arial" w:cs="Arial"/>
          <w:sz w:val="24"/>
          <w:szCs w:val="24"/>
        </w:rPr>
        <w:t>Para las mercancías que no cumplan con el cambio arancelario conforme al Anexo 4-A, igualmente serán consideradas originarias si cumplen lo siguiente:</w:t>
      </w:r>
    </w:p>
    <w:p w:rsidR="00774D39" w:rsidRDefault="00774D39" w:rsidP="00B639D9">
      <w:pPr>
        <w:pStyle w:val="Prrafodelista"/>
        <w:numPr>
          <w:ilvl w:val="0"/>
          <w:numId w:val="4"/>
        </w:numPr>
        <w:jc w:val="both"/>
        <w:rPr>
          <w:rFonts w:ascii="Arial" w:hAnsi="Arial" w:cs="Arial"/>
          <w:sz w:val="24"/>
          <w:szCs w:val="24"/>
        </w:rPr>
      </w:pPr>
      <w:r>
        <w:rPr>
          <w:rFonts w:ascii="Arial" w:hAnsi="Arial" w:cs="Arial"/>
          <w:sz w:val="24"/>
          <w:szCs w:val="24"/>
        </w:rPr>
        <w:t>Para las Mercancías clasificadas en los capítulos del S.A. 01 al 97, (excepto del 50 al 63 - Textil y Confección)</w:t>
      </w:r>
      <w:r w:rsidR="00432A37">
        <w:rPr>
          <w:rFonts w:ascii="Arial" w:hAnsi="Arial" w:cs="Arial"/>
          <w:sz w:val="24"/>
          <w:szCs w:val="24"/>
        </w:rPr>
        <w:t xml:space="preserve">: el valor de todos los materiales No Originarios utilizados, </w:t>
      </w:r>
      <w:r w:rsidR="00432A37" w:rsidRPr="00432A37">
        <w:rPr>
          <w:rFonts w:ascii="Arial" w:hAnsi="Arial" w:cs="Arial"/>
          <w:b/>
          <w:sz w:val="24"/>
          <w:szCs w:val="24"/>
        </w:rPr>
        <w:t>no excedan el 10% del Valor FOB de la mercancía</w:t>
      </w:r>
      <w:r w:rsidR="00432A37">
        <w:rPr>
          <w:rFonts w:ascii="Arial" w:hAnsi="Arial" w:cs="Arial"/>
          <w:sz w:val="24"/>
          <w:szCs w:val="24"/>
        </w:rPr>
        <w:t>;</w:t>
      </w:r>
    </w:p>
    <w:p w:rsidR="00432A37" w:rsidRDefault="00432A37" w:rsidP="00432A37">
      <w:pPr>
        <w:pStyle w:val="Prrafodelista"/>
        <w:jc w:val="both"/>
        <w:rPr>
          <w:rFonts w:ascii="Arial" w:hAnsi="Arial" w:cs="Arial"/>
          <w:sz w:val="24"/>
          <w:szCs w:val="24"/>
        </w:rPr>
      </w:pPr>
    </w:p>
    <w:p w:rsidR="00432A37" w:rsidRDefault="00432A37" w:rsidP="00B639D9">
      <w:pPr>
        <w:pStyle w:val="Prrafodelista"/>
        <w:numPr>
          <w:ilvl w:val="0"/>
          <w:numId w:val="4"/>
        </w:numPr>
        <w:jc w:val="both"/>
        <w:rPr>
          <w:rFonts w:ascii="Arial" w:hAnsi="Arial" w:cs="Arial"/>
          <w:b/>
          <w:sz w:val="24"/>
          <w:szCs w:val="24"/>
        </w:rPr>
      </w:pPr>
      <w:r>
        <w:rPr>
          <w:rFonts w:ascii="Arial" w:hAnsi="Arial" w:cs="Arial"/>
          <w:sz w:val="24"/>
          <w:szCs w:val="24"/>
        </w:rPr>
        <w:t xml:space="preserve">Mercancías del Sector Textil y Confección, Capítulos 50 al 63 del S.A. el valor de todos los materiales No Originarios utilizados, </w:t>
      </w:r>
      <w:r w:rsidRPr="00432A37">
        <w:rPr>
          <w:rFonts w:ascii="Arial" w:hAnsi="Arial" w:cs="Arial"/>
          <w:b/>
          <w:sz w:val="24"/>
          <w:szCs w:val="24"/>
        </w:rPr>
        <w:t>no excedan el 10% del peso total de la mercancía</w:t>
      </w:r>
    </w:p>
    <w:p w:rsidR="003D27A6" w:rsidRDefault="003D27A6" w:rsidP="003D27A6">
      <w:pPr>
        <w:jc w:val="both"/>
        <w:rPr>
          <w:rFonts w:ascii="Arial" w:hAnsi="Arial" w:cs="Arial"/>
          <w:b/>
          <w:sz w:val="24"/>
          <w:szCs w:val="24"/>
        </w:rPr>
      </w:pPr>
    </w:p>
    <w:p w:rsidR="003D27A6" w:rsidRPr="00D207F4" w:rsidRDefault="003D27A6" w:rsidP="00D207F4">
      <w:pPr>
        <w:shd w:val="clear" w:color="auto" w:fill="000000" w:themeFill="text1"/>
        <w:jc w:val="both"/>
        <w:rPr>
          <w:rFonts w:ascii="Arial" w:hAnsi="Arial" w:cs="Arial"/>
          <w:b/>
          <w:color w:val="FFFFFF" w:themeColor="background1"/>
          <w:sz w:val="24"/>
          <w:szCs w:val="24"/>
        </w:rPr>
      </w:pPr>
      <w:r w:rsidRPr="00D207F4">
        <w:rPr>
          <w:rFonts w:ascii="Arial" w:hAnsi="Arial" w:cs="Arial"/>
          <w:b/>
          <w:color w:val="FFFFFF" w:themeColor="background1"/>
          <w:sz w:val="24"/>
          <w:szCs w:val="24"/>
        </w:rPr>
        <w:t>Art. 4.13: Envío Directo</w:t>
      </w:r>
    </w:p>
    <w:p w:rsidR="003D27A6" w:rsidRPr="003D27A6" w:rsidRDefault="003D27A6" w:rsidP="003D27A6">
      <w:pPr>
        <w:pStyle w:val="Prrafodelista"/>
        <w:numPr>
          <w:ilvl w:val="0"/>
          <w:numId w:val="5"/>
        </w:numPr>
        <w:jc w:val="both"/>
        <w:rPr>
          <w:rFonts w:ascii="Arial" w:hAnsi="Arial" w:cs="Arial"/>
          <w:b/>
          <w:sz w:val="24"/>
          <w:szCs w:val="24"/>
        </w:rPr>
      </w:pPr>
      <w:r>
        <w:rPr>
          <w:rFonts w:ascii="Arial" w:hAnsi="Arial" w:cs="Arial"/>
          <w:sz w:val="24"/>
          <w:szCs w:val="24"/>
        </w:rPr>
        <w:t>Desde el País Exportador al País de Destino</w:t>
      </w:r>
    </w:p>
    <w:p w:rsidR="00493261" w:rsidRPr="00493261" w:rsidRDefault="00493261" w:rsidP="00493261">
      <w:pPr>
        <w:pStyle w:val="Prrafodelista"/>
        <w:numPr>
          <w:ilvl w:val="0"/>
          <w:numId w:val="5"/>
        </w:numPr>
        <w:jc w:val="both"/>
        <w:rPr>
          <w:rFonts w:ascii="Arial" w:hAnsi="Arial" w:cs="Arial"/>
          <w:b/>
          <w:sz w:val="24"/>
          <w:szCs w:val="24"/>
        </w:rPr>
      </w:pPr>
      <w:r>
        <w:rPr>
          <w:rFonts w:ascii="Arial" w:hAnsi="Arial" w:cs="Arial"/>
          <w:sz w:val="24"/>
          <w:szCs w:val="24"/>
        </w:rPr>
        <w:t>En caso de que</w:t>
      </w:r>
      <w:r w:rsidR="003D27A6">
        <w:rPr>
          <w:rFonts w:ascii="Arial" w:hAnsi="Arial" w:cs="Arial"/>
          <w:sz w:val="24"/>
          <w:szCs w:val="24"/>
        </w:rPr>
        <w:t xml:space="preserve"> no se pueda cumplir lo anterior, es decir, que la mercancía pase por un País No Parte</w:t>
      </w:r>
      <w:r>
        <w:rPr>
          <w:rFonts w:ascii="Arial" w:hAnsi="Arial" w:cs="Arial"/>
          <w:sz w:val="24"/>
          <w:szCs w:val="24"/>
        </w:rPr>
        <w:t>, en calidad de tránsito, transbordo o almacenamiento temporal, podrá ser sometida sólo operación de descarga, recarga y separación/fraccionamiento de la carga o sólo alguna operación para mantenerla en buenas condiciones.  En este caso, la Autoridad Aduanera de la Parte Importadora podrá requerir a los importadores la presentación de documentos de respaldo, tales como:</w:t>
      </w:r>
    </w:p>
    <w:p w:rsidR="00493261" w:rsidRPr="00493261" w:rsidRDefault="00493261" w:rsidP="00493261">
      <w:pPr>
        <w:pStyle w:val="Prrafodelista"/>
        <w:numPr>
          <w:ilvl w:val="1"/>
          <w:numId w:val="5"/>
        </w:numPr>
        <w:jc w:val="both"/>
        <w:rPr>
          <w:rFonts w:ascii="Arial" w:hAnsi="Arial" w:cs="Arial"/>
          <w:b/>
          <w:sz w:val="24"/>
          <w:szCs w:val="24"/>
        </w:rPr>
      </w:pPr>
      <w:r>
        <w:rPr>
          <w:rFonts w:ascii="Arial" w:hAnsi="Arial" w:cs="Arial"/>
          <w:sz w:val="24"/>
          <w:szCs w:val="24"/>
        </w:rPr>
        <w:t>Copia del B/L emitido en la Parte exportadora</w:t>
      </w:r>
    </w:p>
    <w:p w:rsidR="00493261" w:rsidRPr="00493261" w:rsidRDefault="00493261" w:rsidP="00493261">
      <w:pPr>
        <w:pStyle w:val="Prrafodelista"/>
        <w:numPr>
          <w:ilvl w:val="1"/>
          <w:numId w:val="5"/>
        </w:numPr>
        <w:jc w:val="both"/>
        <w:rPr>
          <w:rFonts w:ascii="Arial" w:hAnsi="Arial" w:cs="Arial"/>
          <w:b/>
          <w:sz w:val="24"/>
          <w:szCs w:val="24"/>
        </w:rPr>
      </w:pPr>
      <w:r>
        <w:rPr>
          <w:rFonts w:ascii="Arial" w:hAnsi="Arial" w:cs="Arial"/>
          <w:sz w:val="24"/>
          <w:szCs w:val="24"/>
        </w:rPr>
        <w:t>Documentos de Transporte,</w:t>
      </w:r>
    </w:p>
    <w:p w:rsidR="00493261" w:rsidRPr="00493261" w:rsidRDefault="00493261" w:rsidP="00493261">
      <w:pPr>
        <w:pStyle w:val="Prrafodelista"/>
        <w:numPr>
          <w:ilvl w:val="1"/>
          <w:numId w:val="5"/>
        </w:numPr>
        <w:jc w:val="both"/>
        <w:rPr>
          <w:rFonts w:ascii="Arial" w:hAnsi="Arial" w:cs="Arial"/>
          <w:b/>
          <w:sz w:val="24"/>
          <w:szCs w:val="24"/>
        </w:rPr>
      </w:pPr>
      <w:r>
        <w:rPr>
          <w:rFonts w:ascii="Arial" w:hAnsi="Arial" w:cs="Arial"/>
          <w:sz w:val="24"/>
          <w:szCs w:val="24"/>
        </w:rPr>
        <w:t>Documentos de Bodega u otros documentos apropiados; o</w:t>
      </w:r>
    </w:p>
    <w:p w:rsidR="00493261" w:rsidRPr="0073383F" w:rsidRDefault="00493261" w:rsidP="00493261">
      <w:pPr>
        <w:pStyle w:val="Prrafodelista"/>
        <w:numPr>
          <w:ilvl w:val="1"/>
          <w:numId w:val="5"/>
        </w:numPr>
        <w:jc w:val="both"/>
        <w:rPr>
          <w:rFonts w:ascii="Arial" w:hAnsi="Arial" w:cs="Arial"/>
          <w:b/>
          <w:sz w:val="24"/>
          <w:szCs w:val="24"/>
        </w:rPr>
      </w:pPr>
      <w:r>
        <w:rPr>
          <w:rFonts w:ascii="Arial" w:hAnsi="Arial" w:cs="Arial"/>
          <w:sz w:val="24"/>
          <w:szCs w:val="24"/>
        </w:rPr>
        <w:t>En el caso de existir un certificado o cualquier otra información entregada por la Aduana de la No Parte u otras entidades relevantes, que permitan evidenciar que la mercancía no ha sido sometida a operaciones diferentes de las permitidas para estos efectos.</w:t>
      </w:r>
    </w:p>
    <w:p w:rsidR="0073383F" w:rsidRDefault="001E314C" w:rsidP="001E314C">
      <w:pPr>
        <w:jc w:val="center"/>
        <w:rPr>
          <w:rFonts w:ascii="Arial" w:hAnsi="Arial" w:cs="Arial"/>
          <w:b/>
          <w:sz w:val="24"/>
          <w:szCs w:val="24"/>
        </w:rPr>
      </w:pPr>
      <w:r>
        <w:rPr>
          <w:rFonts w:ascii="Arial" w:hAnsi="Arial" w:cs="Arial"/>
          <w:b/>
          <w:sz w:val="24"/>
          <w:szCs w:val="24"/>
        </w:rPr>
        <w:t>SECCIÓN B: PROCEDIMIENTO OPERACIONAL DE CERTIFICACIÓN</w:t>
      </w:r>
    </w:p>
    <w:p w:rsidR="0073383F" w:rsidRPr="00D207F4" w:rsidRDefault="001E314C"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lastRenderedPageBreak/>
        <w:t xml:space="preserve">Regla 1: </w:t>
      </w:r>
      <w:r w:rsidR="0073383F" w:rsidRPr="00D207F4">
        <w:rPr>
          <w:rFonts w:ascii="Arial" w:hAnsi="Arial" w:cs="Arial"/>
          <w:b/>
          <w:color w:val="FFFFFF" w:themeColor="background1"/>
          <w:sz w:val="24"/>
          <w:szCs w:val="24"/>
        </w:rPr>
        <w:t>CERTIFICADO DE ORIGEN</w:t>
      </w:r>
      <w:r w:rsidR="004D17CC" w:rsidRPr="00D207F4">
        <w:rPr>
          <w:rFonts w:ascii="Arial" w:hAnsi="Arial" w:cs="Arial"/>
          <w:b/>
          <w:color w:val="FFFFFF" w:themeColor="background1"/>
          <w:sz w:val="24"/>
          <w:szCs w:val="24"/>
        </w:rPr>
        <w:t xml:space="preserve"> (Anexo 4-B)</w:t>
      </w:r>
    </w:p>
    <w:p w:rsidR="0073383F" w:rsidRDefault="00253EA4" w:rsidP="0073383F">
      <w:pPr>
        <w:jc w:val="both"/>
        <w:rPr>
          <w:rFonts w:ascii="Arial" w:hAnsi="Arial" w:cs="Arial"/>
          <w:sz w:val="24"/>
          <w:szCs w:val="24"/>
        </w:rPr>
      </w:pPr>
      <w:r>
        <w:rPr>
          <w:rFonts w:ascii="Arial" w:hAnsi="Arial" w:cs="Arial"/>
          <w:sz w:val="24"/>
          <w:szCs w:val="24"/>
        </w:rPr>
        <w:t xml:space="preserve">DIRECON debe enviar a Indonesia los siguientes datos de las </w:t>
      </w:r>
      <w:r w:rsidRPr="00253EA4">
        <w:rPr>
          <w:rFonts w:ascii="Arial" w:hAnsi="Arial" w:cs="Arial"/>
          <w:b/>
          <w:sz w:val="24"/>
          <w:szCs w:val="24"/>
        </w:rPr>
        <w:t>Autoridades Competentes</w:t>
      </w:r>
      <w:r>
        <w:rPr>
          <w:rFonts w:ascii="Arial" w:hAnsi="Arial" w:cs="Arial"/>
          <w:sz w:val="24"/>
          <w:szCs w:val="24"/>
        </w:rPr>
        <w:t xml:space="preserve"> de emitir los certificados de Origen en Chile:</w:t>
      </w:r>
    </w:p>
    <w:p w:rsidR="00253EA4" w:rsidRDefault="00253EA4" w:rsidP="00253EA4">
      <w:pPr>
        <w:pStyle w:val="Prrafodelista"/>
        <w:numPr>
          <w:ilvl w:val="0"/>
          <w:numId w:val="6"/>
        </w:numPr>
        <w:jc w:val="both"/>
        <w:rPr>
          <w:rFonts w:ascii="Arial" w:hAnsi="Arial" w:cs="Arial"/>
          <w:sz w:val="24"/>
          <w:szCs w:val="24"/>
        </w:rPr>
      </w:pPr>
      <w:r>
        <w:rPr>
          <w:rFonts w:ascii="Arial" w:hAnsi="Arial" w:cs="Arial"/>
          <w:sz w:val="24"/>
          <w:szCs w:val="24"/>
        </w:rPr>
        <w:t>Nombres</w:t>
      </w:r>
    </w:p>
    <w:p w:rsidR="00253EA4" w:rsidRDefault="00253EA4" w:rsidP="00253EA4">
      <w:pPr>
        <w:pStyle w:val="Prrafodelista"/>
        <w:numPr>
          <w:ilvl w:val="0"/>
          <w:numId w:val="6"/>
        </w:numPr>
        <w:jc w:val="both"/>
        <w:rPr>
          <w:rFonts w:ascii="Arial" w:hAnsi="Arial" w:cs="Arial"/>
          <w:sz w:val="24"/>
          <w:szCs w:val="24"/>
        </w:rPr>
      </w:pPr>
      <w:r>
        <w:rPr>
          <w:rFonts w:ascii="Arial" w:hAnsi="Arial" w:cs="Arial"/>
          <w:sz w:val="24"/>
          <w:szCs w:val="24"/>
        </w:rPr>
        <w:t>Direcciones</w:t>
      </w:r>
    </w:p>
    <w:p w:rsidR="00253EA4" w:rsidRDefault="00253EA4" w:rsidP="00253EA4">
      <w:pPr>
        <w:pStyle w:val="Prrafodelista"/>
        <w:numPr>
          <w:ilvl w:val="0"/>
          <w:numId w:val="6"/>
        </w:numPr>
        <w:jc w:val="both"/>
        <w:rPr>
          <w:rFonts w:ascii="Arial" w:hAnsi="Arial" w:cs="Arial"/>
          <w:sz w:val="24"/>
          <w:szCs w:val="24"/>
        </w:rPr>
      </w:pPr>
      <w:r>
        <w:rPr>
          <w:rFonts w:ascii="Arial" w:hAnsi="Arial" w:cs="Arial"/>
          <w:sz w:val="24"/>
          <w:szCs w:val="24"/>
        </w:rPr>
        <w:t>Sellos Oficiales</w:t>
      </w:r>
    </w:p>
    <w:p w:rsidR="00253EA4" w:rsidRDefault="00253EA4" w:rsidP="00253EA4">
      <w:pPr>
        <w:jc w:val="both"/>
        <w:rPr>
          <w:rFonts w:ascii="Arial" w:hAnsi="Arial" w:cs="Arial"/>
          <w:sz w:val="24"/>
          <w:szCs w:val="24"/>
        </w:rPr>
      </w:pPr>
      <w:r>
        <w:rPr>
          <w:rFonts w:ascii="Arial" w:hAnsi="Arial" w:cs="Arial"/>
          <w:sz w:val="24"/>
          <w:szCs w:val="24"/>
        </w:rPr>
        <w:t xml:space="preserve">Validez del CO: </w:t>
      </w:r>
      <w:r w:rsidRPr="00253EA4">
        <w:rPr>
          <w:rFonts w:ascii="Arial" w:hAnsi="Arial" w:cs="Arial"/>
          <w:b/>
          <w:sz w:val="24"/>
          <w:szCs w:val="24"/>
        </w:rPr>
        <w:t>Un año</w:t>
      </w:r>
      <w:r>
        <w:rPr>
          <w:rFonts w:ascii="Arial" w:hAnsi="Arial" w:cs="Arial"/>
          <w:sz w:val="24"/>
          <w:szCs w:val="24"/>
        </w:rPr>
        <w:t xml:space="preserve"> desde la fecha de emisión</w:t>
      </w:r>
    </w:p>
    <w:p w:rsidR="00253EA4" w:rsidRDefault="00253EA4" w:rsidP="00253EA4">
      <w:pPr>
        <w:jc w:val="both"/>
        <w:rPr>
          <w:rFonts w:ascii="Arial" w:hAnsi="Arial" w:cs="Arial"/>
          <w:b/>
          <w:sz w:val="24"/>
          <w:szCs w:val="24"/>
        </w:rPr>
      </w:pPr>
      <w:r>
        <w:rPr>
          <w:rFonts w:ascii="Arial" w:hAnsi="Arial" w:cs="Arial"/>
          <w:sz w:val="24"/>
          <w:szCs w:val="24"/>
        </w:rPr>
        <w:t xml:space="preserve">Tamaño del CO en Chile: Tamaño </w:t>
      </w:r>
      <w:r w:rsidRPr="00253EA4">
        <w:rPr>
          <w:rFonts w:ascii="Arial" w:hAnsi="Arial" w:cs="Arial"/>
          <w:b/>
          <w:sz w:val="24"/>
          <w:szCs w:val="24"/>
        </w:rPr>
        <w:t>CARTA</w:t>
      </w:r>
    </w:p>
    <w:p w:rsidR="00253EA4" w:rsidRDefault="00253EA4" w:rsidP="00253EA4">
      <w:pPr>
        <w:jc w:val="both"/>
        <w:rPr>
          <w:rFonts w:ascii="Arial" w:hAnsi="Arial" w:cs="Arial"/>
          <w:sz w:val="24"/>
          <w:szCs w:val="24"/>
        </w:rPr>
      </w:pPr>
      <w:r>
        <w:rPr>
          <w:rFonts w:ascii="Arial" w:hAnsi="Arial" w:cs="Arial"/>
          <w:sz w:val="24"/>
          <w:szCs w:val="24"/>
        </w:rPr>
        <w:t xml:space="preserve">Idioma: </w:t>
      </w:r>
      <w:r w:rsidR="005609E2">
        <w:rPr>
          <w:rFonts w:ascii="Arial" w:hAnsi="Arial" w:cs="Arial"/>
          <w:sz w:val="24"/>
          <w:szCs w:val="24"/>
        </w:rPr>
        <w:t>inglés</w:t>
      </w:r>
    </w:p>
    <w:p w:rsidR="00253EA4" w:rsidRDefault="00253EA4" w:rsidP="00253EA4">
      <w:pPr>
        <w:jc w:val="both"/>
        <w:rPr>
          <w:rFonts w:ascii="Arial" w:hAnsi="Arial" w:cs="Arial"/>
          <w:sz w:val="24"/>
          <w:szCs w:val="24"/>
        </w:rPr>
      </w:pPr>
      <w:r>
        <w:rPr>
          <w:rFonts w:ascii="Arial" w:hAnsi="Arial" w:cs="Arial"/>
          <w:sz w:val="24"/>
          <w:szCs w:val="24"/>
        </w:rPr>
        <w:t xml:space="preserve">El CO debe llevar </w:t>
      </w:r>
      <w:proofErr w:type="spellStart"/>
      <w:r w:rsidRPr="00253EA4">
        <w:rPr>
          <w:rFonts w:ascii="Arial" w:hAnsi="Arial" w:cs="Arial"/>
          <w:b/>
          <w:sz w:val="24"/>
          <w:szCs w:val="24"/>
        </w:rPr>
        <w:t>N°</w:t>
      </w:r>
      <w:proofErr w:type="spellEnd"/>
      <w:r w:rsidRPr="00253EA4">
        <w:rPr>
          <w:rFonts w:ascii="Arial" w:hAnsi="Arial" w:cs="Arial"/>
          <w:b/>
          <w:sz w:val="24"/>
          <w:szCs w:val="24"/>
        </w:rPr>
        <w:t xml:space="preserve"> Serial</w:t>
      </w:r>
      <w:r>
        <w:rPr>
          <w:rFonts w:ascii="Arial" w:hAnsi="Arial" w:cs="Arial"/>
          <w:sz w:val="24"/>
          <w:szCs w:val="24"/>
        </w:rPr>
        <w:t xml:space="preserve"> único asignado en forma separada en cada lugar u oficina de emisión</w:t>
      </w:r>
    </w:p>
    <w:p w:rsidR="00253EA4" w:rsidRDefault="00253EA4" w:rsidP="00253EA4">
      <w:pPr>
        <w:jc w:val="both"/>
        <w:rPr>
          <w:rFonts w:ascii="Arial" w:hAnsi="Arial" w:cs="Arial"/>
          <w:sz w:val="24"/>
          <w:szCs w:val="24"/>
        </w:rPr>
      </w:pPr>
      <w:r>
        <w:rPr>
          <w:rFonts w:ascii="Arial" w:hAnsi="Arial" w:cs="Arial"/>
          <w:sz w:val="24"/>
          <w:szCs w:val="24"/>
        </w:rPr>
        <w:t>El CO debe tener Firma autorizada y sello oficial de la Autoridad Competente (firma y sello</w:t>
      </w:r>
      <w:r w:rsidR="0022337B">
        <w:rPr>
          <w:rFonts w:ascii="Arial" w:hAnsi="Arial" w:cs="Arial"/>
          <w:sz w:val="24"/>
          <w:szCs w:val="24"/>
        </w:rPr>
        <w:t xml:space="preserve"> podrá ser digital)</w:t>
      </w:r>
    </w:p>
    <w:p w:rsidR="0022337B" w:rsidRDefault="0022337B" w:rsidP="0022337B">
      <w:pPr>
        <w:jc w:val="both"/>
        <w:rPr>
          <w:rFonts w:ascii="Arial" w:hAnsi="Arial" w:cs="Arial"/>
          <w:sz w:val="24"/>
          <w:szCs w:val="24"/>
        </w:rPr>
      </w:pPr>
    </w:p>
    <w:p w:rsidR="00690C51"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Regla 2:</w:t>
      </w:r>
      <w:r w:rsidR="001E314C">
        <w:rPr>
          <w:rFonts w:ascii="Arial" w:hAnsi="Arial" w:cs="Arial"/>
          <w:b/>
          <w:color w:val="FFFFFF" w:themeColor="background1"/>
          <w:sz w:val="24"/>
          <w:szCs w:val="24"/>
        </w:rPr>
        <w:t xml:space="preserve"> </w:t>
      </w:r>
      <w:r w:rsidR="00690C51" w:rsidRPr="00D207F4">
        <w:rPr>
          <w:rFonts w:ascii="Arial" w:hAnsi="Arial" w:cs="Arial"/>
          <w:b/>
          <w:color w:val="FFFFFF" w:themeColor="background1"/>
          <w:sz w:val="24"/>
          <w:szCs w:val="24"/>
        </w:rPr>
        <w:t>TRATAMIENTO DE DECLARACIONES ERRÓNEAS EN EL CO</w:t>
      </w:r>
    </w:p>
    <w:p w:rsidR="00757BAE" w:rsidRDefault="00757BAE" w:rsidP="00757BAE">
      <w:pPr>
        <w:jc w:val="both"/>
        <w:rPr>
          <w:rFonts w:ascii="Arial" w:hAnsi="Arial" w:cs="Arial"/>
          <w:sz w:val="24"/>
          <w:szCs w:val="24"/>
        </w:rPr>
      </w:pPr>
      <w:r>
        <w:rPr>
          <w:rFonts w:ascii="Arial" w:hAnsi="Arial" w:cs="Arial"/>
          <w:sz w:val="24"/>
          <w:szCs w:val="24"/>
        </w:rPr>
        <w:t xml:space="preserve">En el caso de errores en el CO y antes que sea presentado ante la Aduana de Importación: </w:t>
      </w:r>
      <w:r w:rsidRPr="00757BAE">
        <w:rPr>
          <w:rFonts w:ascii="Arial" w:hAnsi="Arial" w:cs="Arial"/>
          <w:sz w:val="24"/>
          <w:szCs w:val="24"/>
        </w:rPr>
        <w:t xml:space="preserve">deberá emitirse un nuevo </w:t>
      </w:r>
      <w:r>
        <w:rPr>
          <w:rFonts w:ascii="Arial" w:hAnsi="Arial" w:cs="Arial"/>
          <w:sz w:val="24"/>
          <w:szCs w:val="24"/>
        </w:rPr>
        <w:t>CO</w:t>
      </w:r>
      <w:r w:rsidRPr="00757BAE">
        <w:rPr>
          <w:rFonts w:ascii="Arial" w:hAnsi="Arial" w:cs="Arial"/>
          <w:sz w:val="24"/>
          <w:szCs w:val="24"/>
        </w:rPr>
        <w:t xml:space="preserve"> para reemplazar el erróneo</w:t>
      </w:r>
      <w:r>
        <w:rPr>
          <w:rFonts w:ascii="Arial" w:hAnsi="Arial" w:cs="Arial"/>
          <w:sz w:val="24"/>
          <w:szCs w:val="24"/>
        </w:rPr>
        <w:t>, teniendo presente lo siguiente:</w:t>
      </w:r>
    </w:p>
    <w:p w:rsidR="00757BAE" w:rsidRPr="00757BAE" w:rsidRDefault="00757BAE" w:rsidP="00757BAE">
      <w:pPr>
        <w:pStyle w:val="Prrafodelista"/>
        <w:numPr>
          <w:ilvl w:val="0"/>
          <w:numId w:val="8"/>
        </w:numPr>
        <w:jc w:val="both"/>
        <w:rPr>
          <w:rFonts w:ascii="Arial" w:hAnsi="Arial" w:cs="Arial"/>
          <w:sz w:val="24"/>
          <w:szCs w:val="24"/>
        </w:rPr>
      </w:pPr>
      <w:r w:rsidRPr="00757BAE">
        <w:rPr>
          <w:rFonts w:ascii="Arial" w:hAnsi="Arial" w:cs="Arial"/>
          <w:sz w:val="24"/>
          <w:szCs w:val="24"/>
        </w:rPr>
        <w:t xml:space="preserve">El nuevo </w:t>
      </w:r>
      <w:r>
        <w:rPr>
          <w:rFonts w:ascii="Arial" w:hAnsi="Arial" w:cs="Arial"/>
          <w:sz w:val="24"/>
          <w:szCs w:val="24"/>
        </w:rPr>
        <w:t>CO</w:t>
      </w:r>
      <w:r w:rsidRPr="00757BAE">
        <w:rPr>
          <w:rFonts w:ascii="Arial" w:hAnsi="Arial" w:cs="Arial"/>
          <w:sz w:val="24"/>
          <w:szCs w:val="24"/>
        </w:rPr>
        <w:t xml:space="preserve"> deberá llevar el </w:t>
      </w:r>
      <w:r w:rsidRPr="00757BAE">
        <w:rPr>
          <w:rFonts w:ascii="Arial" w:hAnsi="Arial" w:cs="Arial"/>
          <w:b/>
          <w:sz w:val="24"/>
          <w:szCs w:val="24"/>
        </w:rPr>
        <w:t>número de referencia</w:t>
      </w:r>
      <w:r>
        <w:rPr>
          <w:rFonts w:ascii="Arial" w:hAnsi="Arial" w:cs="Arial"/>
          <w:b/>
          <w:sz w:val="24"/>
          <w:szCs w:val="24"/>
        </w:rPr>
        <w:t xml:space="preserve"> del CO original</w:t>
      </w:r>
      <w:r w:rsidRPr="00757BAE">
        <w:rPr>
          <w:rFonts w:ascii="Arial" w:hAnsi="Arial" w:cs="Arial"/>
          <w:sz w:val="24"/>
          <w:szCs w:val="24"/>
        </w:rPr>
        <w:t>;</w:t>
      </w:r>
    </w:p>
    <w:p w:rsidR="00757BAE" w:rsidRDefault="00757BAE" w:rsidP="00757BAE">
      <w:pPr>
        <w:pStyle w:val="Prrafodelista"/>
        <w:numPr>
          <w:ilvl w:val="0"/>
          <w:numId w:val="8"/>
        </w:numPr>
        <w:jc w:val="both"/>
        <w:rPr>
          <w:rFonts w:ascii="Arial" w:hAnsi="Arial" w:cs="Arial"/>
          <w:sz w:val="24"/>
          <w:szCs w:val="24"/>
        </w:rPr>
      </w:pPr>
      <w:r w:rsidRPr="00757BAE">
        <w:rPr>
          <w:rFonts w:ascii="Arial" w:hAnsi="Arial" w:cs="Arial"/>
          <w:b/>
          <w:sz w:val="24"/>
          <w:szCs w:val="24"/>
        </w:rPr>
        <w:t>la fecha de emisión del Certificado de Origen origina</w:t>
      </w:r>
      <w:r w:rsidRPr="00757BAE">
        <w:rPr>
          <w:rFonts w:ascii="Arial" w:hAnsi="Arial" w:cs="Arial"/>
          <w:sz w:val="24"/>
          <w:szCs w:val="24"/>
        </w:rPr>
        <w:t>l</w:t>
      </w:r>
      <w:r>
        <w:rPr>
          <w:rFonts w:ascii="Arial" w:hAnsi="Arial" w:cs="Arial"/>
          <w:sz w:val="24"/>
          <w:szCs w:val="24"/>
        </w:rPr>
        <w:t>;</w:t>
      </w:r>
      <w:r w:rsidRPr="00757BAE">
        <w:rPr>
          <w:rFonts w:ascii="Arial" w:hAnsi="Arial" w:cs="Arial"/>
          <w:sz w:val="24"/>
          <w:szCs w:val="24"/>
        </w:rPr>
        <w:t xml:space="preserve"> </w:t>
      </w:r>
    </w:p>
    <w:p w:rsidR="00757BAE" w:rsidRDefault="00757BAE" w:rsidP="00757BAE">
      <w:pPr>
        <w:pStyle w:val="Prrafodelista"/>
        <w:numPr>
          <w:ilvl w:val="0"/>
          <w:numId w:val="8"/>
        </w:numPr>
        <w:jc w:val="both"/>
        <w:rPr>
          <w:rFonts w:ascii="Arial" w:hAnsi="Arial" w:cs="Arial"/>
          <w:sz w:val="24"/>
          <w:szCs w:val="24"/>
        </w:rPr>
      </w:pPr>
      <w:r>
        <w:rPr>
          <w:rFonts w:ascii="Arial" w:hAnsi="Arial" w:cs="Arial"/>
          <w:sz w:val="24"/>
          <w:szCs w:val="24"/>
        </w:rPr>
        <w:t>Debe señalarse la expresión:</w:t>
      </w:r>
      <w:r w:rsidRPr="00757BAE">
        <w:rPr>
          <w:rFonts w:ascii="Arial" w:hAnsi="Arial" w:cs="Arial"/>
          <w:sz w:val="24"/>
          <w:szCs w:val="24"/>
        </w:rPr>
        <w:t xml:space="preserve"> "En reemplazo del C/O </w:t>
      </w:r>
      <w:proofErr w:type="spellStart"/>
      <w:r w:rsidRPr="00757BAE">
        <w:rPr>
          <w:rFonts w:ascii="Arial" w:hAnsi="Arial" w:cs="Arial"/>
          <w:sz w:val="24"/>
          <w:szCs w:val="24"/>
        </w:rPr>
        <w:t>N°</w:t>
      </w:r>
      <w:proofErr w:type="spellEnd"/>
      <w:r w:rsidRPr="00757BAE">
        <w:rPr>
          <w:rFonts w:ascii="Arial" w:hAnsi="Arial" w:cs="Arial"/>
          <w:sz w:val="24"/>
          <w:szCs w:val="24"/>
        </w:rPr>
        <w:t>… fecha de emisión…"</w:t>
      </w:r>
    </w:p>
    <w:p w:rsidR="00757BAE" w:rsidRPr="00F4273D" w:rsidRDefault="00757BAE" w:rsidP="00757BAE">
      <w:pPr>
        <w:pStyle w:val="Prrafodelista"/>
        <w:numPr>
          <w:ilvl w:val="0"/>
          <w:numId w:val="8"/>
        </w:numPr>
        <w:jc w:val="both"/>
        <w:rPr>
          <w:rFonts w:ascii="Arial" w:hAnsi="Arial" w:cs="Arial"/>
          <w:sz w:val="24"/>
          <w:szCs w:val="24"/>
        </w:rPr>
      </w:pPr>
      <w:r w:rsidRPr="00757BAE">
        <w:rPr>
          <w:rFonts w:ascii="Arial" w:hAnsi="Arial" w:cs="Arial"/>
          <w:sz w:val="24"/>
          <w:szCs w:val="24"/>
        </w:rPr>
        <w:t xml:space="preserve">El nuevo </w:t>
      </w:r>
      <w:r>
        <w:rPr>
          <w:rFonts w:ascii="Arial" w:hAnsi="Arial" w:cs="Arial"/>
          <w:sz w:val="24"/>
          <w:szCs w:val="24"/>
        </w:rPr>
        <w:t>CO</w:t>
      </w:r>
      <w:r w:rsidRPr="00757BAE">
        <w:rPr>
          <w:rFonts w:ascii="Arial" w:hAnsi="Arial" w:cs="Arial"/>
          <w:sz w:val="24"/>
          <w:szCs w:val="24"/>
        </w:rPr>
        <w:t xml:space="preserve"> tendrá efecto a partir de la fecha de emisión del original.  </w:t>
      </w:r>
    </w:p>
    <w:p w:rsidR="00253EA4" w:rsidRDefault="00757BAE" w:rsidP="00757BAE">
      <w:pPr>
        <w:jc w:val="both"/>
        <w:rPr>
          <w:rFonts w:ascii="Arial" w:hAnsi="Arial" w:cs="Arial"/>
          <w:sz w:val="24"/>
          <w:szCs w:val="24"/>
        </w:rPr>
      </w:pPr>
      <w:r w:rsidRPr="00757BAE">
        <w:rPr>
          <w:rFonts w:ascii="Arial" w:hAnsi="Arial" w:cs="Arial"/>
          <w:sz w:val="24"/>
          <w:szCs w:val="24"/>
        </w:rPr>
        <w:t xml:space="preserve">Ni borraduras ni textos superpuestos en el </w:t>
      </w:r>
      <w:r w:rsidR="00F4273D">
        <w:rPr>
          <w:rFonts w:ascii="Arial" w:hAnsi="Arial" w:cs="Arial"/>
          <w:sz w:val="24"/>
          <w:szCs w:val="24"/>
        </w:rPr>
        <w:t>CO</w:t>
      </w:r>
      <w:r w:rsidRPr="00757BAE">
        <w:rPr>
          <w:rFonts w:ascii="Arial" w:hAnsi="Arial" w:cs="Arial"/>
          <w:sz w:val="24"/>
          <w:szCs w:val="24"/>
        </w:rPr>
        <w:t xml:space="preserve"> serán permitidos</w:t>
      </w:r>
      <w:r w:rsidR="00F4273D">
        <w:rPr>
          <w:rFonts w:ascii="Arial" w:hAnsi="Arial" w:cs="Arial"/>
          <w:sz w:val="24"/>
          <w:szCs w:val="24"/>
        </w:rPr>
        <w:t xml:space="preserve">.  </w:t>
      </w:r>
      <w:r w:rsidRPr="00757BAE">
        <w:rPr>
          <w:rFonts w:ascii="Arial" w:hAnsi="Arial" w:cs="Arial"/>
          <w:sz w:val="24"/>
          <w:szCs w:val="24"/>
        </w:rPr>
        <w:t xml:space="preserve">Cualquier alteración deberá ser hecha tachando la información errónea e incluyendo cualquier información adicional requerida. Dicha alteración deberá ser aprobada por una persona autorizada para firmar el </w:t>
      </w:r>
      <w:r w:rsidR="00924DF9">
        <w:rPr>
          <w:rFonts w:ascii="Arial" w:hAnsi="Arial" w:cs="Arial"/>
          <w:sz w:val="24"/>
          <w:szCs w:val="24"/>
        </w:rPr>
        <w:t>CO</w:t>
      </w:r>
      <w:r w:rsidRPr="00757BAE">
        <w:rPr>
          <w:rFonts w:ascii="Arial" w:hAnsi="Arial" w:cs="Arial"/>
          <w:sz w:val="24"/>
          <w:szCs w:val="24"/>
        </w:rPr>
        <w:t xml:space="preserve"> y certificada por la Autoridad Competente. Los espacios no utilizados deberán ser tachados para prevenir cualquier adición posterior.</w:t>
      </w:r>
    </w:p>
    <w:p w:rsidR="00253EA4" w:rsidRDefault="00253EA4" w:rsidP="00253EA4">
      <w:pPr>
        <w:jc w:val="both"/>
        <w:rPr>
          <w:rFonts w:ascii="Arial" w:hAnsi="Arial" w:cs="Arial"/>
          <w:sz w:val="24"/>
          <w:szCs w:val="24"/>
        </w:rPr>
      </w:pPr>
    </w:p>
    <w:p w:rsidR="00924DF9" w:rsidRDefault="00924DF9" w:rsidP="00253EA4">
      <w:pPr>
        <w:jc w:val="both"/>
        <w:rPr>
          <w:rFonts w:ascii="Arial" w:hAnsi="Arial" w:cs="Arial"/>
          <w:b/>
          <w:sz w:val="24"/>
          <w:szCs w:val="24"/>
        </w:rPr>
      </w:pPr>
    </w:p>
    <w:p w:rsidR="006C74A8" w:rsidRDefault="006C74A8" w:rsidP="00253EA4">
      <w:pPr>
        <w:jc w:val="both"/>
        <w:rPr>
          <w:rFonts w:ascii="Arial" w:hAnsi="Arial" w:cs="Arial"/>
          <w:b/>
          <w:sz w:val="24"/>
          <w:szCs w:val="24"/>
        </w:rPr>
      </w:pPr>
    </w:p>
    <w:p w:rsidR="006C74A8" w:rsidRDefault="006C74A8" w:rsidP="00253EA4">
      <w:pPr>
        <w:jc w:val="both"/>
        <w:rPr>
          <w:rFonts w:ascii="Arial" w:hAnsi="Arial" w:cs="Arial"/>
          <w:b/>
          <w:sz w:val="24"/>
          <w:szCs w:val="24"/>
        </w:rPr>
      </w:pPr>
    </w:p>
    <w:p w:rsidR="00924DF9"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3: </w:t>
      </w:r>
      <w:r w:rsidR="00924DF9" w:rsidRPr="00D207F4">
        <w:rPr>
          <w:rFonts w:ascii="Arial" w:hAnsi="Arial" w:cs="Arial"/>
          <w:b/>
          <w:color w:val="FFFFFF" w:themeColor="background1"/>
          <w:sz w:val="24"/>
          <w:szCs w:val="24"/>
        </w:rPr>
        <w:t>OBLIGACIONES DE LA AUTORIDAD COMPETENTE</w:t>
      </w:r>
    </w:p>
    <w:p w:rsidR="00924DF9" w:rsidRDefault="00924DF9" w:rsidP="00253EA4">
      <w:pPr>
        <w:jc w:val="both"/>
        <w:rPr>
          <w:rFonts w:ascii="Arial" w:hAnsi="Arial" w:cs="Arial"/>
          <w:sz w:val="24"/>
          <w:szCs w:val="24"/>
        </w:rPr>
      </w:pPr>
      <w:r>
        <w:rPr>
          <w:rFonts w:ascii="Arial" w:hAnsi="Arial" w:cs="Arial"/>
          <w:sz w:val="24"/>
          <w:szCs w:val="24"/>
        </w:rPr>
        <w:t>Deberá efectuar una revisión apropiada para garantizar lo siguiente:</w:t>
      </w:r>
      <w:r>
        <w:rPr>
          <w:rFonts w:ascii="Arial" w:hAnsi="Arial" w:cs="Arial"/>
          <w:sz w:val="24"/>
          <w:szCs w:val="24"/>
        </w:rPr>
        <w:br/>
      </w:r>
    </w:p>
    <w:p w:rsidR="00924DF9" w:rsidRDefault="00924DF9" w:rsidP="00924DF9">
      <w:pPr>
        <w:pStyle w:val="Prrafodelista"/>
        <w:numPr>
          <w:ilvl w:val="0"/>
          <w:numId w:val="9"/>
        </w:numPr>
        <w:jc w:val="both"/>
        <w:rPr>
          <w:rFonts w:ascii="Arial" w:hAnsi="Arial" w:cs="Arial"/>
          <w:sz w:val="24"/>
          <w:szCs w:val="24"/>
        </w:rPr>
      </w:pPr>
      <w:r>
        <w:rPr>
          <w:rFonts w:ascii="Arial" w:hAnsi="Arial" w:cs="Arial"/>
          <w:sz w:val="24"/>
          <w:szCs w:val="24"/>
        </w:rPr>
        <w:t>Que el CO esté debidamente COMPLETADO y FIRMADO por el signatario autorizado;</w:t>
      </w:r>
    </w:p>
    <w:p w:rsidR="00924DF9" w:rsidRDefault="00924DF9" w:rsidP="00924DF9">
      <w:pPr>
        <w:pStyle w:val="Prrafodelista"/>
        <w:numPr>
          <w:ilvl w:val="0"/>
          <w:numId w:val="9"/>
        </w:numPr>
        <w:jc w:val="both"/>
        <w:rPr>
          <w:rFonts w:ascii="Arial" w:hAnsi="Arial" w:cs="Arial"/>
          <w:sz w:val="24"/>
          <w:szCs w:val="24"/>
        </w:rPr>
      </w:pPr>
      <w:r>
        <w:rPr>
          <w:rFonts w:ascii="Arial" w:hAnsi="Arial" w:cs="Arial"/>
          <w:sz w:val="24"/>
          <w:szCs w:val="24"/>
        </w:rPr>
        <w:t>Que la mercancía sea originaria de acuerdo a las disposiciones del Acuerdo;</w:t>
      </w:r>
    </w:p>
    <w:p w:rsidR="00924DF9" w:rsidRDefault="00924DF9" w:rsidP="00924DF9">
      <w:pPr>
        <w:pStyle w:val="Prrafodelista"/>
        <w:numPr>
          <w:ilvl w:val="0"/>
          <w:numId w:val="9"/>
        </w:numPr>
        <w:jc w:val="both"/>
        <w:rPr>
          <w:rFonts w:ascii="Arial" w:hAnsi="Arial" w:cs="Arial"/>
          <w:sz w:val="24"/>
          <w:szCs w:val="24"/>
        </w:rPr>
      </w:pPr>
      <w:r>
        <w:rPr>
          <w:rFonts w:ascii="Arial" w:hAnsi="Arial" w:cs="Arial"/>
          <w:sz w:val="24"/>
          <w:szCs w:val="24"/>
        </w:rPr>
        <w:t>Que la información contenida en el CO sea coincidente con la evidencia documental de respaldo, y</w:t>
      </w:r>
    </w:p>
    <w:p w:rsidR="00924DF9" w:rsidRDefault="00924DF9" w:rsidP="00924DF9">
      <w:pPr>
        <w:pStyle w:val="Prrafodelista"/>
        <w:numPr>
          <w:ilvl w:val="0"/>
          <w:numId w:val="9"/>
        </w:numPr>
        <w:jc w:val="both"/>
        <w:rPr>
          <w:rFonts w:ascii="Arial" w:hAnsi="Arial" w:cs="Arial"/>
          <w:sz w:val="24"/>
          <w:szCs w:val="24"/>
        </w:rPr>
      </w:pPr>
      <w:r>
        <w:rPr>
          <w:rFonts w:ascii="Arial" w:hAnsi="Arial" w:cs="Arial"/>
          <w:sz w:val="24"/>
          <w:szCs w:val="24"/>
        </w:rPr>
        <w:t xml:space="preserve">El CO podrá </w:t>
      </w:r>
      <w:r w:rsidR="000807B5">
        <w:rPr>
          <w:rFonts w:ascii="Arial" w:hAnsi="Arial" w:cs="Arial"/>
          <w:sz w:val="24"/>
          <w:szCs w:val="24"/>
        </w:rPr>
        <w:t>permitir la declaración de</w:t>
      </w:r>
      <w:r>
        <w:rPr>
          <w:rFonts w:ascii="Arial" w:hAnsi="Arial" w:cs="Arial"/>
          <w:sz w:val="24"/>
          <w:szCs w:val="24"/>
        </w:rPr>
        <w:t xml:space="preserve"> múltiples mercancías siempre y cuando, cada una de ellas califique </w:t>
      </w:r>
      <w:r w:rsidR="000807B5">
        <w:rPr>
          <w:rFonts w:ascii="Arial" w:hAnsi="Arial" w:cs="Arial"/>
          <w:sz w:val="24"/>
          <w:szCs w:val="24"/>
        </w:rPr>
        <w:t>como originaria.</w:t>
      </w:r>
    </w:p>
    <w:p w:rsidR="000807B5" w:rsidRDefault="000807B5" w:rsidP="000807B5">
      <w:pPr>
        <w:pStyle w:val="Prrafodelista"/>
        <w:jc w:val="both"/>
        <w:rPr>
          <w:rFonts w:ascii="Arial" w:hAnsi="Arial" w:cs="Arial"/>
          <w:sz w:val="24"/>
          <w:szCs w:val="24"/>
        </w:rPr>
      </w:pPr>
    </w:p>
    <w:p w:rsidR="000807B5"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4: </w:t>
      </w:r>
      <w:r w:rsidR="000807B5" w:rsidRPr="00D207F4">
        <w:rPr>
          <w:rFonts w:ascii="Arial" w:hAnsi="Arial" w:cs="Arial"/>
          <w:b/>
          <w:color w:val="FFFFFF" w:themeColor="background1"/>
          <w:sz w:val="24"/>
          <w:szCs w:val="24"/>
        </w:rPr>
        <w:t>EMISIÓN DEL CO</w:t>
      </w:r>
    </w:p>
    <w:p w:rsidR="004D56D7" w:rsidRPr="005643A4" w:rsidRDefault="004D56D7" w:rsidP="004D56D7">
      <w:pPr>
        <w:pStyle w:val="Prrafodelista"/>
        <w:numPr>
          <w:ilvl w:val="0"/>
          <w:numId w:val="10"/>
        </w:numPr>
        <w:jc w:val="both"/>
        <w:rPr>
          <w:rFonts w:ascii="Arial" w:hAnsi="Arial" w:cs="Arial"/>
          <w:b/>
          <w:sz w:val="24"/>
          <w:szCs w:val="24"/>
        </w:rPr>
      </w:pPr>
      <w:r w:rsidRPr="005643A4">
        <w:rPr>
          <w:rFonts w:ascii="Arial" w:hAnsi="Arial" w:cs="Arial"/>
          <w:b/>
          <w:sz w:val="24"/>
          <w:szCs w:val="24"/>
        </w:rPr>
        <w:t>“Emitido Retroactivamente”</w:t>
      </w:r>
    </w:p>
    <w:p w:rsidR="000807B5" w:rsidRDefault="00A66041" w:rsidP="000807B5">
      <w:pPr>
        <w:jc w:val="both"/>
        <w:rPr>
          <w:rFonts w:ascii="Arial" w:hAnsi="Arial" w:cs="Arial"/>
          <w:sz w:val="24"/>
          <w:szCs w:val="24"/>
        </w:rPr>
      </w:pPr>
      <w:r>
        <w:rPr>
          <w:rFonts w:ascii="Arial" w:hAnsi="Arial" w:cs="Arial"/>
          <w:sz w:val="24"/>
          <w:szCs w:val="24"/>
        </w:rPr>
        <w:t xml:space="preserve">El CO </w:t>
      </w:r>
      <w:r w:rsidR="004D56D7">
        <w:rPr>
          <w:rFonts w:ascii="Arial" w:hAnsi="Arial" w:cs="Arial"/>
          <w:sz w:val="24"/>
          <w:szCs w:val="24"/>
        </w:rPr>
        <w:t xml:space="preserve">deberá ser emitido en la </w:t>
      </w:r>
      <w:r w:rsidR="004D56D7" w:rsidRPr="004D56D7">
        <w:rPr>
          <w:rFonts w:ascii="Arial" w:hAnsi="Arial" w:cs="Arial"/>
          <w:b/>
          <w:sz w:val="24"/>
          <w:szCs w:val="24"/>
        </w:rPr>
        <w:t>fecha de la exportación o dentro de los 3 días siguientes a la fecha de embarque</w:t>
      </w:r>
      <w:r w:rsidR="004D56D7">
        <w:rPr>
          <w:rFonts w:ascii="Arial" w:hAnsi="Arial" w:cs="Arial"/>
          <w:sz w:val="24"/>
          <w:szCs w:val="24"/>
        </w:rPr>
        <w:t xml:space="preserve">.  Si no se emitió en el plazo señalado debido a omisiones o errores involuntarios u otras causas válidas, podrá ser emitido retroactivamente, </w:t>
      </w:r>
      <w:r w:rsidR="004D56D7" w:rsidRPr="004D56D7">
        <w:rPr>
          <w:rFonts w:ascii="Arial" w:hAnsi="Arial" w:cs="Arial"/>
          <w:b/>
          <w:sz w:val="24"/>
          <w:szCs w:val="24"/>
        </w:rPr>
        <w:t>pero no más allá de 1 año después de la fecha de embarque</w:t>
      </w:r>
      <w:r w:rsidR="004D56D7">
        <w:rPr>
          <w:rFonts w:ascii="Arial" w:hAnsi="Arial" w:cs="Arial"/>
          <w:sz w:val="24"/>
          <w:szCs w:val="24"/>
        </w:rPr>
        <w:t xml:space="preserve"> y deberá indicarse de manera destacada “</w:t>
      </w:r>
      <w:r w:rsidR="004D56D7" w:rsidRPr="004D56D7">
        <w:rPr>
          <w:rFonts w:ascii="Arial" w:hAnsi="Arial" w:cs="Arial"/>
          <w:b/>
          <w:sz w:val="24"/>
          <w:szCs w:val="24"/>
        </w:rPr>
        <w:t>Emitido Retroactivamente</w:t>
      </w:r>
      <w:r w:rsidR="004D56D7">
        <w:rPr>
          <w:rFonts w:ascii="Arial" w:hAnsi="Arial" w:cs="Arial"/>
          <w:sz w:val="24"/>
          <w:szCs w:val="24"/>
        </w:rPr>
        <w:t>”.</w:t>
      </w:r>
    </w:p>
    <w:p w:rsidR="005E767C"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5: </w:t>
      </w:r>
      <w:r w:rsidR="005643A4" w:rsidRPr="00D207F4">
        <w:rPr>
          <w:rFonts w:ascii="Arial" w:hAnsi="Arial" w:cs="Arial"/>
          <w:b/>
          <w:color w:val="FFFFFF" w:themeColor="background1"/>
          <w:sz w:val="24"/>
          <w:szCs w:val="24"/>
        </w:rPr>
        <w:t>COPIA</w:t>
      </w:r>
      <w:r>
        <w:rPr>
          <w:rFonts w:ascii="Arial" w:hAnsi="Arial" w:cs="Arial"/>
          <w:b/>
          <w:color w:val="FFFFFF" w:themeColor="background1"/>
          <w:sz w:val="24"/>
          <w:szCs w:val="24"/>
        </w:rPr>
        <w:t xml:space="preserve"> CERTIFICADA</w:t>
      </w:r>
      <w:r w:rsidR="005643A4" w:rsidRPr="00D207F4">
        <w:rPr>
          <w:rFonts w:ascii="Arial" w:hAnsi="Arial" w:cs="Arial"/>
          <w:b/>
          <w:color w:val="FFFFFF" w:themeColor="background1"/>
          <w:sz w:val="24"/>
          <w:szCs w:val="24"/>
        </w:rPr>
        <w:t xml:space="preserve"> DEL CO</w:t>
      </w:r>
    </w:p>
    <w:p w:rsidR="005643A4" w:rsidRDefault="005643A4" w:rsidP="005643A4">
      <w:pPr>
        <w:pStyle w:val="Prrafodelista"/>
        <w:numPr>
          <w:ilvl w:val="0"/>
          <w:numId w:val="10"/>
        </w:numPr>
        <w:jc w:val="both"/>
        <w:rPr>
          <w:rFonts w:ascii="Arial" w:hAnsi="Arial" w:cs="Arial"/>
          <w:b/>
          <w:sz w:val="24"/>
          <w:szCs w:val="24"/>
        </w:rPr>
      </w:pPr>
      <w:r>
        <w:rPr>
          <w:rFonts w:ascii="Arial" w:hAnsi="Arial" w:cs="Arial"/>
          <w:b/>
          <w:sz w:val="24"/>
          <w:szCs w:val="24"/>
        </w:rPr>
        <w:t>“Copia Certificada”</w:t>
      </w:r>
    </w:p>
    <w:p w:rsidR="005643A4" w:rsidRDefault="005643A4" w:rsidP="001B4009">
      <w:pPr>
        <w:jc w:val="both"/>
        <w:rPr>
          <w:rFonts w:ascii="Arial" w:hAnsi="Arial" w:cs="Arial"/>
          <w:sz w:val="24"/>
          <w:szCs w:val="24"/>
        </w:rPr>
      </w:pPr>
      <w:r w:rsidRPr="001B4009">
        <w:rPr>
          <w:rFonts w:ascii="Arial" w:hAnsi="Arial" w:cs="Arial"/>
          <w:sz w:val="24"/>
          <w:szCs w:val="24"/>
        </w:rPr>
        <w:t xml:space="preserve">En caso de robo, pérdida o destrucción, el exportador deberá indicar las razones de la solicitud de una copia certificada del original del CO sobre la base de los documentos que estén en poder de la Autoridad Competente.  La copia deberá llevar la firma oficial y sello y se indicará </w:t>
      </w:r>
      <w:r w:rsidRPr="001B4009">
        <w:rPr>
          <w:rFonts w:ascii="Arial" w:hAnsi="Arial" w:cs="Arial"/>
          <w:b/>
          <w:sz w:val="24"/>
          <w:szCs w:val="24"/>
        </w:rPr>
        <w:t>“Copia Certificada”</w:t>
      </w:r>
      <w:r w:rsidR="001B4009">
        <w:rPr>
          <w:rFonts w:ascii="Arial" w:hAnsi="Arial" w:cs="Arial"/>
          <w:b/>
          <w:sz w:val="24"/>
          <w:szCs w:val="24"/>
        </w:rPr>
        <w:t xml:space="preserve"> </w:t>
      </w:r>
      <w:r w:rsidR="001B4009">
        <w:rPr>
          <w:rFonts w:ascii="Arial" w:hAnsi="Arial" w:cs="Arial"/>
          <w:sz w:val="24"/>
          <w:szCs w:val="24"/>
        </w:rPr>
        <w:t>y la fecha de emisión del original del CO, pero su vigencia será a partir de la fecha de emisión original.</w:t>
      </w:r>
    </w:p>
    <w:p w:rsidR="001B4009" w:rsidRDefault="001B4009" w:rsidP="001B4009">
      <w:pPr>
        <w:jc w:val="both"/>
        <w:rPr>
          <w:rFonts w:ascii="Arial" w:hAnsi="Arial" w:cs="Arial"/>
          <w:sz w:val="24"/>
          <w:szCs w:val="24"/>
        </w:rPr>
      </w:pPr>
    </w:p>
    <w:p w:rsidR="001B4009"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6: </w:t>
      </w:r>
      <w:r w:rsidR="001B4009" w:rsidRPr="00D207F4">
        <w:rPr>
          <w:rFonts w:ascii="Arial" w:hAnsi="Arial" w:cs="Arial"/>
          <w:b/>
          <w:color w:val="FFFFFF" w:themeColor="background1"/>
          <w:sz w:val="24"/>
          <w:szCs w:val="24"/>
        </w:rPr>
        <w:t>EXCEPCIONES</w:t>
      </w:r>
    </w:p>
    <w:p w:rsidR="001B4009" w:rsidRDefault="00B4438F" w:rsidP="00B4438F">
      <w:pPr>
        <w:pStyle w:val="Prrafodelista"/>
        <w:numPr>
          <w:ilvl w:val="0"/>
          <w:numId w:val="10"/>
        </w:numPr>
        <w:jc w:val="both"/>
        <w:rPr>
          <w:rFonts w:ascii="Arial" w:hAnsi="Arial" w:cs="Arial"/>
          <w:sz w:val="24"/>
          <w:szCs w:val="24"/>
        </w:rPr>
      </w:pPr>
      <w:r w:rsidRPr="00B4438F">
        <w:rPr>
          <w:rFonts w:ascii="Arial" w:hAnsi="Arial" w:cs="Arial"/>
          <w:sz w:val="24"/>
          <w:szCs w:val="24"/>
        </w:rPr>
        <w:t xml:space="preserve">No se exigirá CO para exportaciones </w:t>
      </w:r>
      <w:r w:rsidRPr="00B4438F">
        <w:rPr>
          <w:rFonts w:ascii="Arial" w:hAnsi="Arial" w:cs="Arial"/>
          <w:b/>
          <w:sz w:val="24"/>
          <w:szCs w:val="24"/>
        </w:rPr>
        <w:t>que no excedan US$ 200 FOB,</w:t>
      </w:r>
      <w:r w:rsidRPr="00B4438F">
        <w:rPr>
          <w:rFonts w:ascii="Arial" w:hAnsi="Arial" w:cs="Arial"/>
          <w:sz w:val="24"/>
          <w:szCs w:val="24"/>
        </w:rPr>
        <w:t xml:space="preserve"> siempre y cuando no se trate de una práctica para evadir los requisitos de certificación de origen.  </w:t>
      </w:r>
    </w:p>
    <w:p w:rsidR="00B4438F" w:rsidRPr="00B4438F" w:rsidRDefault="00A639CD" w:rsidP="00B4438F">
      <w:pPr>
        <w:pStyle w:val="Prrafodelista"/>
        <w:numPr>
          <w:ilvl w:val="0"/>
          <w:numId w:val="10"/>
        </w:numPr>
        <w:jc w:val="both"/>
        <w:rPr>
          <w:rFonts w:ascii="Arial" w:hAnsi="Arial" w:cs="Arial"/>
          <w:sz w:val="24"/>
          <w:szCs w:val="24"/>
        </w:rPr>
      </w:pPr>
      <w:r>
        <w:rPr>
          <w:rFonts w:ascii="Arial" w:hAnsi="Arial" w:cs="Arial"/>
          <w:sz w:val="24"/>
          <w:szCs w:val="24"/>
        </w:rPr>
        <w:t>Productos que estén exentos de la presentación de un CO en el país importador.</w:t>
      </w:r>
    </w:p>
    <w:p w:rsidR="00B4438F" w:rsidRDefault="00B4438F" w:rsidP="001B4009">
      <w:pPr>
        <w:jc w:val="both"/>
        <w:rPr>
          <w:rFonts w:ascii="Arial" w:hAnsi="Arial" w:cs="Arial"/>
          <w:sz w:val="24"/>
          <w:szCs w:val="24"/>
        </w:rPr>
      </w:pPr>
    </w:p>
    <w:p w:rsidR="00234E8B" w:rsidRDefault="00234E8B" w:rsidP="001B4009">
      <w:pPr>
        <w:jc w:val="both"/>
        <w:rPr>
          <w:rFonts w:ascii="Arial" w:hAnsi="Arial" w:cs="Arial"/>
          <w:b/>
          <w:sz w:val="24"/>
          <w:szCs w:val="24"/>
        </w:rPr>
      </w:pPr>
    </w:p>
    <w:p w:rsidR="00234E8B"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sz w:val="24"/>
          <w:szCs w:val="24"/>
        </w:rPr>
        <w:t xml:space="preserve">Regla 8: </w:t>
      </w:r>
      <w:r w:rsidR="00234E8B" w:rsidRPr="00D207F4">
        <w:rPr>
          <w:rFonts w:ascii="Arial" w:hAnsi="Arial" w:cs="Arial"/>
          <w:b/>
          <w:color w:val="FFFFFF" w:themeColor="background1"/>
          <w:sz w:val="24"/>
          <w:szCs w:val="24"/>
        </w:rPr>
        <w:t>DISCREPANCIAS MENORES:</w:t>
      </w:r>
    </w:p>
    <w:p w:rsidR="008B4696" w:rsidRPr="008B4696" w:rsidRDefault="00234E8B" w:rsidP="006C74A8">
      <w:pPr>
        <w:jc w:val="both"/>
        <w:rPr>
          <w:rFonts w:ascii="Arial" w:hAnsi="Arial" w:cs="Arial"/>
          <w:sz w:val="24"/>
          <w:szCs w:val="24"/>
        </w:rPr>
      </w:pPr>
      <w:r>
        <w:rPr>
          <w:rFonts w:ascii="Arial" w:hAnsi="Arial" w:cs="Arial"/>
          <w:sz w:val="24"/>
          <w:szCs w:val="24"/>
        </w:rPr>
        <w:t xml:space="preserve">Se entenderá por discrepancias menores cualquier discordancia entre el CO y los documentos comerciales relacionados con la importación de la mercancía y que no afecte el origen de éstas.  Para estos casos, no invalidarán el CO bajo ninguna </w:t>
      </w:r>
    </w:p>
    <w:p w:rsidR="00C01B64"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16: </w:t>
      </w:r>
      <w:r w:rsidR="00C01B64" w:rsidRPr="00D207F4">
        <w:rPr>
          <w:rFonts w:ascii="Arial" w:hAnsi="Arial" w:cs="Arial"/>
          <w:b/>
          <w:color w:val="FFFFFF" w:themeColor="background1"/>
          <w:sz w:val="24"/>
          <w:szCs w:val="24"/>
        </w:rPr>
        <w:t>DEVOLUCIÓN DE ARANCELES ADUANEROS</w:t>
      </w:r>
    </w:p>
    <w:p w:rsidR="00C01B64" w:rsidRDefault="00C01B64" w:rsidP="00C01B64">
      <w:pPr>
        <w:jc w:val="both"/>
        <w:rPr>
          <w:rFonts w:ascii="Arial" w:hAnsi="Arial" w:cs="Arial"/>
          <w:sz w:val="24"/>
          <w:szCs w:val="24"/>
        </w:rPr>
      </w:pPr>
      <w:r w:rsidRPr="00D207F4">
        <w:rPr>
          <w:rFonts w:ascii="Arial" w:hAnsi="Arial" w:cs="Arial"/>
          <w:b/>
          <w:sz w:val="24"/>
          <w:szCs w:val="24"/>
        </w:rPr>
        <w:t>Chile</w:t>
      </w:r>
      <w:r>
        <w:rPr>
          <w:rFonts w:ascii="Arial" w:hAnsi="Arial" w:cs="Arial"/>
          <w:sz w:val="24"/>
          <w:szCs w:val="24"/>
        </w:rPr>
        <w:t xml:space="preserve">: si no se solicitó el tratamiento arancelario preferencial al momento de la importación, éste podrá ser solicitado dentro de </w:t>
      </w:r>
      <w:r w:rsidRPr="00C01B64">
        <w:rPr>
          <w:rFonts w:ascii="Arial" w:hAnsi="Arial" w:cs="Arial"/>
          <w:b/>
          <w:sz w:val="24"/>
          <w:szCs w:val="24"/>
        </w:rPr>
        <w:t>1 año</w:t>
      </w:r>
      <w:r>
        <w:rPr>
          <w:rFonts w:ascii="Arial" w:hAnsi="Arial" w:cs="Arial"/>
          <w:sz w:val="24"/>
          <w:szCs w:val="24"/>
        </w:rPr>
        <w:t xml:space="preserve"> después de la fecha de importación, presentando:</w:t>
      </w:r>
    </w:p>
    <w:p w:rsidR="00C01B64" w:rsidRDefault="00C01B64" w:rsidP="00C01B64">
      <w:pPr>
        <w:pStyle w:val="Prrafodelista"/>
        <w:numPr>
          <w:ilvl w:val="0"/>
          <w:numId w:val="12"/>
        </w:numPr>
        <w:jc w:val="both"/>
        <w:rPr>
          <w:rFonts w:ascii="Arial" w:hAnsi="Arial" w:cs="Arial"/>
          <w:sz w:val="24"/>
          <w:szCs w:val="24"/>
        </w:rPr>
      </w:pPr>
      <w:r>
        <w:rPr>
          <w:rFonts w:ascii="Arial" w:hAnsi="Arial" w:cs="Arial"/>
          <w:sz w:val="24"/>
          <w:szCs w:val="24"/>
        </w:rPr>
        <w:t>Una declaración por escrito en cuanto a que al momento de la importación la mercancía calificaba como originaria a la fecha de la importación;</w:t>
      </w:r>
    </w:p>
    <w:p w:rsidR="00C01B64" w:rsidRDefault="00C01B64" w:rsidP="00C01B64">
      <w:pPr>
        <w:pStyle w:val="Prrafodelista"/>
        <w:numPr>
          <w:ilvl w:val="0"/>
          <w:numId w:val="12"/>
        </w:numPr>
        <w:jc w:val="both"/>
        <w:rPr>
          <w:rFonts w:ascii="Arial" w:hAnsi="Arial" w:cs="Arial"/>
          <w:sz w:val="24"/>
          <w:szCs w:val="24"/>
        </w:rPr>
      </w:pPr>
      <w:r>
        <w:rPr>
          <w:rFonts w:ascii="Arial" w:hAnsi="Arial" w:cs="Arial"/>
          <w:sz w:val="24"/>
          <w:szCs w:val="24"/>
        </w:rPr>
        <w:t>Un CO</w:t>
      </w:r>
      <w:r w:rsidR="00D207F4">
        <w:rPr>
          <w:rFonts w:ascii="Arial" w:hAnsi="Arial" w:cs="Arial"/>
          <w:sz w:val="24"/>
          <w:szCs w:val="24"/>
        </w:rPr>
        <w:t>, y</w:t>
      </w:r>
    </w:p>
    <w:p w:rsidR="00D207F4" w:rsidRDefault="00D207F4" w:rsidP="00C01B64">
      <w:pPr>
        <w:pStyle w:val="Prrafodelista"/>
        <w:numPr>
          <w:ilvl w:val="0"/>
          <w:numId w:val="12"/>
        </w:numPr>
        <w:jc w:val="both"/>
        <w:rPr>
          <w:rFonts w:ascii="Arial" w:hAnsi="Arial" w:cs="Arial"/>
          <w:sz w:val="24"/>
          <w:szCs w:val="24"/>
        </w:rPr>
      </w:pPr>
      <w:r>
        <w:rPr>
          <w:rFonts w:ascii="Arial" w:hAnsi="Arial" w:cs="Arial"/>
          <w:sz w:val="24"/>
          <w:szCs w:val="24"/>
        </w:rPr>
        <w:t>Cualquier otra documentación que pueda ser solicitada por la aduana de importación.</w:t>
      </w:r>
    </w:p>
    <w:p w:rsidR="00D207F4" w:rsidRDefault="00D207F4" w:rsidP="00D207F4">
      <w:pPr>
        <w:jc w:val="both"/>
        <w:rPr>
          <w:rFonts w:ascii="Arial" w:hAnsi="Arial" w:cs="Arial"/>
          <w:sz w:val="24"/>
          <w:szCs w:val="24"/>
        </w:rPr>
      </w:pPr>
      <w:r w:rsidRPr="00D207F4">
        <w:rPr>
          <w:rFonts w:ascii="Arial" w:hAnsi="Arial" w:cs="Arial"/>
          <w:b/>
          <w:sz w:val="24"/>
          <w:szCs w:val="24"/>
        </w:rPr>
        <w:t>Indonesia</w:t>
      </w:r>
      <w:r>
        <w:rPr>
          <w:rFonts w:ascii="Arial" w:hAnsi="Arial" w:cs="Arial"/>
          <w:sz w:val="24"/>
          <w:szCs w:val="24"/>
        </w:rPr>
        <w:t>: el importador puede solicitar la devolución de derechos mediante un mecanismo de revisión y apelación según su legislación.</w:t>
      </w:r>
    </w:p>
    <w:p w:rsidR="00D207F4" w:rsidRDefault="00D207F4" w:rsidP="00D207F4">
      <w:pPr>
        <w:jc w:val="both"/>
        <w:rPr>
          <w:rFonts w:ascii="Arial" w:hAnsi="Arial" w:cs="Arial"/>
          <w:sz w:val="24"/>
          <w:szCs w:val="24"/>
        </w:rPr>
      </w:pPr>
    </w:p>
    <w:p w:rsidR="00D207F4"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17: </w:t>
      </w:r>
      <w:r w:rsidR="00D207F4" w:rsidRPr="00D207F4">
        <w:rPr>
          <w:rFonts w:ascii="Arial" w:hAnsi="Arial" w:cs="Arial"/>
          <w:b/>
          <w:color w:val="FFFFFF" w:themeColor="background1"/>
          <w:sz w:val="24"/>
          <w:szCs w:val="24"/>
        </w:rPr>
        <w:t>FACTURACIÓN POR TERCER PAÍS</w:t>
      </w:r>
    </w:p>
    <w:p w:rsidR="00D207F4" w:rsidRDefault="00D207F4" w:rsidP="00D207F4">
      <w:pPr>
        <w:jc w:val="both"/>
        <w:rPr>
          <w:rFonts w:ascii="Arial" w:hAnsi="Arial" w:cs="Arial"/>
          <w:sz w:val="24"/>
          <w:szCs w:val="24"/>
        </w:rPr>
      </w:pPr>
      <w:r>
        <w:rPr>
          <w:rFonts w:ascii="Arial" w:hAnsi="Arial" w:cs="Arial"/>
          <w:sz w:val="24"/>
          <w:szCs w:val="24"/>
        </w:rPr>
        <w:t>La aduana importadora aceptará los CO en los casos en que la factura sea emitida por empresa situada en un país no parte, siempre y cuando se cumplan las condiciones relativas al origen.  Se deberá indicar en el CO “</w:t>
      </w:r>
      <w:r w:rsidRPr="00D207F4">
        <w:rPr>
          <w:rFonts w:ascii="Arial" w:hAnsi="Arial" w:cs="Arial"/>
          <w:b/>
          <w:sz w:val="24"/>
          <w:szCs w:val="24"/>
        </w:rPr>
        <w:t>FACTURACIÓN POR TERCER PAÍS</w:t>
      </w:r>
      <w:r>
        <w:rPr>
          <w:rFonts w:ascii="Arial" w:hAnsi="Arial" w:cs="Arial"/>
          <w:sz w:val="24"/>
          <w:szCs w:val="24"/>
        </w:rPr>
        <w:t>”.</w:t>
      </w:r>
    </w:p>
    <w:p w:rsidR="00D207F4" w:rsidRDefault="00D207F4" w:rsidP="00D207F4">
      <w:pPr>
        <w:jc w:val="both"/>
        <w:rPr>
          <w:rFonts w:ascii="Arial" w:hAnsi="Arial" w:cs="Arial"/>
          <w:sz w:val="24"/>
          <w:szCs w:val="24"/>
        </w:rPr>
      </w:pPr>
    </w:p>
    <w:p w:rsidR="00D207F4"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18: </w:t>
      </w:r>
      <w:r w:rsidR="00D207F4" w:rsidRPr="00D207F4">
        <w:rPr>
          <w:rFonts w:ascii="Arial" w:hAnsi="Arial" w:cs="Arial"/>
          <w:b/>
          <w:color w:val="FFFFFF" w:themeColor="background1"/>
          <w:sz w:val="24"/>
          <w:szCs w:val="24"/>
        </w:rPr>
        <w:t>SE PODRÁ ACEPTAR COPIAS EN PAPEL O ELECTRÓNICAS DEL CO</w:t>
      </w:r>
    </w:p>
    <w:p w:rsidR="00D207F4" w:rsidRPr="00D207F4" w:rsidRDefault="00D207F4" w:rsidP="00D207F4">
      <w:pPr>
        <w:jc w:val="both"/>
        <w:rPr>
          <w:rFonts w:ascii="Arial" w:hAnsi="Arial" w:cs="Arial"/>
          <w:sz w:val="24"/>
          <w:szCs w:val="24"/>
        </w:rPr>
      </w:pPr>
      <w:r>
        <w:rPr>
          <w:rFonts w:ascii="Arial" w:hAnsi="Arial" w:cs="Arial"/>
          <w:sz w:val="24"/>
          <w:szCs w:val="24"/>
        </w:rPr>
        <w:t>Y de sus documentos de respaldo.</w:t>
      </w:r>
    </w:p>
    <w:p w:rsidR="0070670A" w:rsidRDefault="0070670A" w:rsidP="005643A4">
      <w:pPr>
        <w:jc w:val="both"/>
        <w:rPr>
          <w:rFonts w:ascii="Arial" w:hAnsi="Arial" w:cs="Arial"/>
          <w:sz w:val="24"/>
          <w:szCs w:val="24"/>
        </w:rPr>
      </w:pPr>
    </w:p>
    <w:p w:rsidR="00D207F4" w:rsidRPr="00D207F4" w:rsidRDefault="004D5A7F" w:rsidP="00D207F4">
      <w:pPr>
        <w:shd w:val="clear" w:color="auto" w:fill="000000" w:themeFill="text1"/>
        <w:jc w:val="both"/>
        <w:rPr>
          <w:rFonts w:ascii="Arial" w:hAnsi="Arial" w:cs="Arial"/>
          <w:b/>
          <w:color w:val="FFFFFF" w:themeColor="background1"/>
          <w:sz w:val="24"/>
          <w:szCs w:val="24"/>
        </w:rPr>
      </w:pPr>
      <w:r>
        <w:rPr>
          <w:rFonts w:ascii="Arial" w:hAnsi="Arial" w:cs="Arial"/>
          <w:b/>
          <w:color w:val="FFFFFF" w:themeColor="background1"/>
          <w:sz w:val="24"/>
          <w:szCs w:val="24"/>
        </w:rPr>
        <w:t xml:space="preserve">Regla 19: </w:t>
      </w:r>
      <w:r w:rsidR="00D207F4" w:rsidRPr="00D207F4">
        <w:rPr>
          <w:rFonts w:ascii="Arial" w:hAnsi="Arial" w:cs="Arial"/>
          <w:b/>
          <w:color w:val="FFFFFF" w:themeColor="background1"/>
          <w:sz w:val="24"/>
          <w:szCs w:val="24"/>
        </w:rPr>
        <w:t>MERCANCÍAS EN TRÁNSITO O ALMACENAMIENTO</w:t>
      </w:r>
    </w:p>
    <w:p w:rsidR="00D207F4" w:rsidRDefault="004A5549" w:rsidP="005643A4">
      <w:pPr>
        <w:jc w:val="both"/>
        <w:rPr>
          <w:rFonts w:ascii="Arial" w:hAnsi="Arial" w:cs="Arial"/>
          <w:sz w:val="24"/>
          <w:szCs w:val="24"/>
        </w:rPr>
      </w:pPr>
      <w:r>
        <w:rPr>
          <w:rFonts w:ascii="Arial" w:hAnsi="Arial" w:cs="Arial"/>
          <w:sz w:val="24"/>
          <w:szCs w:val="24"/>
        </w:rPr>
        <w:t>Se otorgará</w:t>
      </w:r>
      <w:r w:rsidR="004D5A7F">
        <w:rPr>
          <w:rFonts w:ascii="Arial" w:hAnsi="Arial" w:cs="Arial"/>
          <w:sz w:val="24"/>
          <w:szCs w:val="24"/>
        </w:rPr>
        <w:t xml:space="preserve"> tratamiento arancelario preferencial a las mercancías originarias que estén en tránsito o almacenamiento temporal en depósitos aduaneros del país importador a la fecha de entrada en vigor de este Acuerdo, siempre y cuando presenten un CO emitido retroactivamente.</w:t>
      </w:r>
    </w:p>
    <w:p w:rsidR="00D207F4" w:rsidRDefault="00D207F4" w:rsidP="005643A4">
      <w:pPr>
        <w:jc w:val="both"/>
        <w:rPr>
          <w:rFonts w:ascii="Arial" w:hAnsi="Arial" w:cs="Arial"/>
          <w:sz w:val="24"/>
          <w:szCs w:val="24"/>
        </w:rPr>
      </w:pPr>
    </w:p>
    <w:p w:rsidR="00BB6647" w:rsidRDefault="00BB6647" w:rsidP="005643A4">
      <w:pPr>
        <w:jc w:val="both"/>
        <w:rPr>
          <w:rFonts w:ascii="Arial" w:hAnsi="Arial" w:cs="Arial"/>
          <w:sz w:val="24"/>
          <w:szCs w:val="24"/>
        </w:rPr>
      </w:pPr>
      <w:bookmarkStart w:id="0" w:name="_GoBack"/>
      <w:bookmarkEnd w:id="0"/>
    </w:p>
    <w:p w:rsidR="00FF7C48" w:rsidRPr="00FF7C48" w:rsidRDefault="00BB6647" w:rsidP="00FF7C48">
      <w:pPr>
        <w:jc w:val="center"/>
        <w:rPr>
          <w:rFonts w:ascii="Arial" w:hAnsi="Arial" w:cs="Arial"/>
          <w:b/>
          <w:sz w:val="20"/>
          <w:szCs w:val="20"/>
        </w:rPr>
      </w:pPr>
      <w:r w:rsidRPr="00FF7C48">
        <w:rPr>
          <w:rFonts w:ascii="Arial" w:hAnsi="Arial" w:cs="Arial"/>
          <w:b/>
          <w:sz w:val="20"/>
          <w:szCs w:val="20"/>
        </w:rPr>
        <w:t>FORMATO</w:t>
      </w:r>
      <w:r w:rsidR="00FF7C48" w:rsidRPr="00FF7C48">
        <w:rPr>
          <w:rFonts w:ascii="Arial" w:hAnsi="Arial" w:cs="Arial"/>
          <w:b/>
          <w:sz w:val="20"/>
          <w:szCs w:val="20"/>
        </w:rPr>
        <w:t xml:space="preserve"> </w:t>
      </w:r>
      <w:r w:rsidRPr="00FF7C48">
        <w:rPr>
          <w:rFonts w:ascii="Arial" w:hAnsi="Arial" w:cs="Arial"/>
          <w:b/>
          <w:sz w:val="20"/>
          <w:szCs w:val="20"/>
        </w:rPr>
        <w:t xml:space="preserve">DE CERTIFICADO DE ORIGEN </w:t>
      </w:r>
    </w:p>
    <w:p w:rsidR="00BB6647" w:rsidRPr="00FF7C48" w:rsidRDefault="00BB6647" w:rsidP="00FF7C48">
      <w:pPr>
        <w:jc w:val="center"/>
        <w:rPr>
          <w:rFonts w:ascii="Arial" w:hAnsi="Arial" w:cs="Arial"/>
          <w:b/>
          <w:sz w:val="20"/>
          <w:szCs w:val="20"/>
        </w:rPr>
      </w:pPr>
      <w:r w:rsidRPr="00FF7C48">
        <w:rPr>
          <w:rFonts w:ascii="Arial" w:hAnsi="Arial" w:cs="Arial"/>
          <w:b/>
          <w:sz w:val="20"/>
          <w:szCs w:val="20"/>
        </w:rPr>
        <w:t>ACUERDO DE ASOCIACIÓN ECONÓMICA INTEGRAL CHILE-INDONESIA</w:t>
      </w:r>
    </w:p>
    <w:tbl>
      <w:tblPr>
        <w:tblStyle w:val="Tablaconcuadrcula"/>
        <w:tblW w:w="10820" w:type="dxa"/>
        <w:tblInd w:w="-902" w:type="dxa"/>
        <w:tblLook w:val="04A0" w:firstRow="1" w:lastRow="0" w:firstColumn="1" w:lastColumn="0" w:noHBand="0" w:noVBand="1"/>
      </w:tblPr>
      <w:tblGrid>
        <w:gridCol w:w="1323"/>
        <w:gridCol w:w="1275"/>
        <w:gridCol w:w="2526"/>
        <w:gridCol w:w="26"/>
        <w:gridCol w:w="1417"/>
        <w:gridCol w:w="1418"/>
        <w:gridCol w:w="2835"/>
      </w:tblGrid>
      <w:tr w:rsidR="009726E8" w:rsidTr="00B30A40">
        <w:trPr>
          <w:trHeight w:val="792"/>
        </w:trPr>
        <w:tc>
          <w:tcPr>
            <w:tcW w:w="5150" w:type="dxa"/>
            <w:gridSpan w:val="4"/>
          </w:tcPr>
          <w:p w:rsidR="009726E8" w:rsidRDefault="009726E8" w:rsidP="00FF7C48">
            <w:pPr>
              <w:rPr>
                <w:rFonts w:ascii="Arial" w:hAnsi="Arial" w:cs="Arial"/>
                <w:sz w:val="20"/>
                <w:szCs w:val="20"/>
              </w:rPr>
            </w:pPr>
            <w:r w:rsidRPr="003D18C3">
              <w:rPr>
                <w:rFonts w:ascii="Arial" w:hAnsi="Arial" w:cs="Arial"/>
                <w:sz w:val="20"/>
                <w:szCs w:val="20"/>
              </w:rPr>
              <w:t>1. Nombre, dirección y país del exportador</w:t>
            </w:r>
          </w:p>
          <w:p w:rsidR="009726E8" w:rsidRDefault="009726E8" w:rsidP="00FF7C48">
            <w:pPr>
              <w:rPr>
                <w:rFonts w:ascii="Arial" w:hAnsi="Arial" w:cs="Arial"/>
                <w:sz w:val="20"/>
                <w:szCs w:val="20"/>
              </w:rPr>
            </w:pPr>
          </w:p>
          <w:p w:rsidR="009726E8" w:rsidRDefault="009726E8" w:rsidP="00FF7C48">
            <w:pPr>
              <w:rPr>
                <w:rFonts w:ascii="Arial" w:hAnsi="Arial" w:cs="Arial"/>
                <w:sz w:val="20"/>
                <w:szCs w:val="20"/>
              </w:rPr>
            </w:pPr>
            <w:r>
              <w:rPr>
                <w:rFonts w:ascii="Arial" w:hAnsi="Arial" w:cs="Arial"/>
                <w:sz w:val="20"/>
                <w:szCs w:val="20"/>
              </w:rPr>
              <w:t xml:space="preserve">                                                                                               </w:t>
            </w:r>
          </w:p>
          <w:p w:rsidR="009726E8" w:rsidRDefault="009726E8" w:rsidP="00FF7C48">
            <w:pPr>
              <w:rPr>
                <w:rFonts w:ascii="Arial" w:hAnsi="Arial" w:cs="Arial"/>
                <w:sz w:val="20"/>
                <w:szCs w:val="20"/>
              </w:rPr>
            </w:pPr>
            <w:r>
              <w:rPr>
                <w:rFonts w:ascii="Arial" w:hAnsi="Arial" w:cs="Arial"/>
                <w:sz w:val="20"/>
                <w:szCs w:val="20"/>
              </w:rPr>
              <w:t xml:space="preserve">                                                                                      </w:t>
            </w:r>
          </w:p>
        </w:tc>
        <w:tc>
          <w:tcPr>
            <w:tcW w:w="5670" w:type="dxa"/>
            <w:gridSpan w:val="3"/>
            <w:vMerge w:val="restart"/>
          </w:tcPr>
          <w:p w:rsidR="009726E8" w:rsidRDefault="009726E8" w:rsidP="003D18C3">
            <w:pPr>
              <w:ind w:left="1910"/>
              <w:rPr>
                <w:rFonts w:ascii="Arial" w:hAnsi="Arial" w:cs="Arial"/>
                <w:sz w:val="20"/>
                <w:szCs w:val="20"/>
              </w:rPr>
            </w:pPr>
            <w:r w:rsidRPr="003D18C3">
              <w:rPr>
                <w:rFonts w:ascii="Arial" w:hAnsi="Arial" w:cs="Arial"/>
                <w:sz w:val="20"/>
                <w:szCs w:val="20"/>
              </w:rPr>
              <w:t xml:space="preserve">CERTIFICADO </w:t>
            </w:r>
            <w:proofErr w:type="spellStart"/>
            <w:r w:rsidRPr="003D18C3">
              <w:rPr>
                <w:rFonts w:ascii="Arial" w:hAnsi="Arial" w:cs="Arial"/>
                <w:sz w:val="20"/>
                <w:szCs w:val="20"/>
              </w:rPr>
              <w:t>N°</w:t>
            </w:r>
            <w:proofErr w:type="spellEnd"/>
          </w:p>
          <w:p w:rsidR="009726E8" w:rsidRDefault="009726E8" w:rsidP="003D18C3">
            <w:pPr>
              <w:rPr>
                <w:rFonts w:ascii="Arial" w:hAnsi="Arial" w:cs="Arial"/>
                <w:sz w:val="20"/>
                <w:szCs w:val="20"/>
              </w:rPr>
            </w:pPr>
            <w:r w:rsidRPr="003D18C3">
              <w:rPr>
                <w:rFonts w:ascii="Arial" w:hAnsi="Arial" w:cs="Arial"/>
                <w:sz w:val="20"/>
                <w:szCs w:val="20"/>
              </w:rPr>
              <w:t>ACUERDO DE ASOCIACIÓN ECONÓMICA INTEGRAL</w:t>
            </w:r>
          </w:p>
          <w:p w:rsidR="009726E8" w:rsidRDefault="009726E8" w:rsidP="003D18C3">
            <w:pPr>
              <w:ind w:left="1831"/>
              <w:rPr>
                <w:rFonts w:ascii="Arial" w:hAnsi="Arial" w:cs="Arial"/>
                <w:sz w:val="20"/>
                <w:szCs w:val="20"/>
              </w:rPr>
            </w:pPr>
            <w:r w:rsidRPr="003D18C3">
              <w:rPr>
                <w:rFonts w:ascii="Arial" w:hAnsi="Arial" w:cs="Arial"/>
                <w:sz w:val="20"/>
                <w:szCs w:val="20"/>
              </w:rPr>
              <w:t>CHILE-INDONESIA</w:t>
            </w:r>
          </w:p>
          <w:p w:rsidR="009726E8" w:rsidRDefault="009726E8" w:rsidP="003D18C3">
            <w:pPr>
              <w:ind w:left="1831" w:hanging="425"/>
              <w:rPr>
                <w:rFonts w:ascii="Arial" w:hAnsi="Arial" w:cs="Arial"/>
                <w:sz w:val="20"/>
                <w:szCs w:val="20"/>
              </w:rPr>
            </w:pPr>
            <w:r w:rsidRPr="003D18C3">
              <w:rPr>
                <w:rFonts w:ascii="Arial" w:hAnsi="Arial" w:cs="Arial"/>
                <w:sz w:val="20"/>
                <w:szCs w:val="20"/>
              </w:rPr>
              <w:t>CERTIFICADO DE ORIGEN</w:t>
            </w:r>
          </w:p>
          <w:p w:rsidR="009726E8" w:rsidRDefault="009726E8" w:rsidP="003D18C3">
            <w:pPr>
              <w:ind w:left="1831" w:hanging="850"/>
              <w:rPr>
                <w:rFonts w:ascii="Arial" w:hAnsi="Arial" w:cs="Arial"/>
                <w:sz w:val="20"/>
                <w:szCs w:val="20"/>
              </w:rPr>
            </w:pPr>
            <w:r w:rsidRPr="003D18C3">
              <w:rPr>
                <w:rFonts w:ascii="Arial" w:hAnsi="Arial" w:cs="Arial"/>
                <w:sz w:val="20"/>
                <w:szCs w:val="20"/>
              </w:rPr>
              <w:t>(Declaración y certificado combinados)</w:t>
            </w:r>
          </w:p>
          <w:p w:rsidR="009726E8" w:rsidRDefault="009726E8" w:rsidP="009726E8">
            <w:pPr>
              <w:ind w:left="1831" w:hanging="142"/>
              <w:rPr>
                <w:rFonts w:ascii="Arial" w:hAnsi="Arial" w:cs="Arial"/>
                <w:sz w:val="20"/>
                <w:szCs w:val="20"/>
              </w:rPr>
            </w:pPr>
            <w:r w:rsidRPr="003D18C3">
              <w:rPr>
                <w:rFonts w:ascii="Arial" w:hAnsi="Arial" w:cs="Arial"/>
                <w:sz w:val="20"/>
                <w:szCs w:val="20"/>
              </w:rPr>
              <w:t>FORMATO IC-CEPA</w:t>
            </w:r>
          </w:p>
          <w:p w:rsidR="009726E8" w:rsidRDefault="009726E8" w:rsidP="009726E8">
            <w:pPr>
              <w:ind w:left="1831" w:hanging="1405"/>
              <w:rPr>
                <w:rFonts w:ascii="Arial" w:hAnsi="Arial" w:cs="Arial"/>
                <w:sz w:val="20"/>
                <w:szCs w:val="20"/>
              </w:rPr>
            </w:pPr>
            <w:r w:rsidRPr="003D18C3">
              <w:rPr>
                <w:rFonts w:ascii="Arial" w:hAnsi="Arial" w:cs="Arial"/>
                <w:sz w:val="20"/>
                <w:szCs w:val="20"/>
              </w:rPr>
              <w:t>Emitido en _______________________________</w:t>
            </w:r>
          </w:p>
          <w:p w:rsidR="009726E8" w:rsidRDefault="009726E8" w:rsidP="009726E8">
            <w:pPr>
              <w:ind w:left="1831" w:firstLine="579"/>
              <w:rPr>
                <w:rFonts w:ascii="Arial" w:hAnsi="Arial" w:cs="Arial"/>
                <w:sz w:val="20"/>
                <w:szCs w:val="20"/>
              </w:rPr>
            </w:pPr>
            <w:r w:rsidRPr="003D18C3">
              <w:rPr>
                <w:rFonts w:ascii="Arial" w:hAnsi="Arial" w:cs="Arial"/>
                <w:sz w:val="20"/>
                <w:szCs w:val="20"/>
              </w:rPr>
              <w:t>(País)</w:t>
            </w:r>
          </w:p>
        </w:tc>
      </w:tr>
      <w:tr w:rsidR="009726E8" w:rsidTr="00B30A40">
        <w:trPr>
          <w:trHeight w:val="936"/>
        </w:trPr>
        <w:tc>
          <w:tcPr>
            <w:tcW w:w="5150" w:type="dxa"/>
            <w:gridSpan w:val="4"/>
          </w:tcPr>
          <w:p w:rsidR="009726E8" w:rsidRDefault="009726E8" w:rsidP="00FF7C48">
            <w:pPr>
              <w:rPr>
                <w:rFonts w:ascii="Arial" w:hAnsi="Arial" w:cs="Arial"/>
                <w:sz w:val="20"/>
                <w:szCs w:val="20"/>
              </w:rPr>
            </w:pPr>
            <w:r w:rsidRPr="003D18C3">
              <w:rPr>
                <w:rFonts w:ascii="Arial" w:hAnsi="Arial" w:cs="Arial"/>
                <w:sz w:val="20"/>
                <w:szCs w:val="20"/>
              </w:rPr>
              <w:t>2. Nombre, dirección y país del consignatario</w:t>
            </w:r>
            <w:r>
              <w:rPr>
                <w:rFonts w:ascii="Arial" w:hAnsi="Arial" w:cs="Arial"/>
                <w:sz w:val="20"/>
                <w:szCs w:val="20"/>
              </w:rPr>
              <w:t xml:space="preserve">                                            </w:t>
            </w:r>
          </w:p>
          <w:p w:rsidR="009726E8" w:rsidRDefault="009726E8" w:rsidP="00FF7C48">
            <w:pPr>
              <w:rPr>
                <w:rFonts w:ascii="Arial" w:hAnsi="Arial" w:cs="Arial"/>
                <w:sz w:val="20"/>
                <w:szCs w:val="20"/>
              </w:rPr>
            </w:pPr>
            <w:r>
              <w:rPr>
                <w:rFonts w:ascii="Arial" w:hAnsi="Arial" w:cs="Arial"/>
                <w:sz w:val="20"/>
                <w:szCs w:val="20"/>
              </w:rPr>
              <w:t xml:space="preserve">                                                                                                            </w:t>
            </w:r>
          </w:p>
          <w:p w:rsidR="009726E8" w:rsidRDefault="009726E8" w:rsidP="00FF7C48">
            <w:pPr>
              <w:rPr>
                <w:rFonts w:ascii="Arial" w:hAnsi="Arial" w:cs="Arial"/>
                <w:sz w:val="20"/>
                <w:szCs w:val="20"/>
              </w:rPr>
            </w:pPr>
            <w:r>
              <w:rPr>
                <w:rFonts w:ascii="Arial" w:hAnsi="Arial" w:cs="Arial"/>
                <w:sz w:val="20"/>
                <w:szCs w:val="20"/>
              </w:rPr>
              <w:t xml:space="preserve">                                                                                                                                  </w:t>
            </w:r>
          </w:p>
          <w:p w:rsidR="009726E8" w:rsidRDefault="009726E8" w:rsidP="00FF7C48">
            <w:pPr>
              <w:rPr>
                <w:rFonts w:ascii="Arial" w:hAnsi="Arial" w:cs="Arial"/>
                <w:sz w:val="20"/>
                <w:szCs w:val="20"/>
              </w:rPr>
            </w:pPr>
            <w:r>
              <w:rPr>
                <w:rFonts w:ascii="Arial" w:hAnsi="Arial" w:cs="Arial"/>
                <w:sz w:val="20"/>
                <w:szCs w:val="20"/>
              </w:rPr>
              <w:t xml:space="preserve">                                                                                                                         </w:t>
            </w:r>
          </w:p>
          <w:p w:rsidR="009726E8" w:rsidRPr="003D18C3" w:rsidRDefault="009726E8" w:rsidP="00FF7C48">
            <w:pPr>
              <w:rPr>
                <w:rFonts w:ascii="Arial" w:hAnsi="Arial" w:cs="Arial"/>
                <w:sz w:val="20"/>
                <w:szCs w:val="20"/>
              </w:rPr>
            </w:pPr>
            <w:r>
              <w:rPr>
                <w:rFonts w:ascii="Arial" w:hAnsi="Arial" w:cs="Arial"/>
                <w:sz w:val="20"/>
                <w:szCs w:val="20"/>
              </w:rPr>
              <w:t xml:space="preserve">                                                                                      </w:t>
            </w:r>
          </w:p>
        </w:tc>
        <w:tc>
          <w:tcPr>
            <w:tcW w:w="5670" w:type="dxa"/>
            <w:gridSpan w:val="3"/>
            <w:vMerge/>
          </w:tcPr>
          <w:p w:rsidR="009726E8" w:rsidRPr="003D18C3" w:rsidRDefault="009726E8" w:rsidP="003D18C3">
            <w:pPr>
              <w:ind w:left="1910"/>
              <w:rPr>
                <w:rFonts w:ascii="Arial" w:hAnsi="Arial" w:cs="Arial"/>
                <w:sz w:val="20"/>
                <w:szCs w:val="20"/>
              </w:rPr>
            </w:pPr>
          </w:p>
        </w:tc>
      </w:tr>
      <w:tr w:rsidR="009726E8" w:rsidTr="00B30A40">
        <w:trPr>
          <w:trHeight w:val="1913"/>
        </w:trPr>
        <w:tc>
          <w:tcPr>
            <w:tcW w:w="5150" w:type="dxa"/>
            <w:gridSpan w:val="4"/>
          </w:tcPr>
          <w:p w:rsidR="009C001B" w:rsidRPr="009C001B" w:rsidRDefault="009C001B" w:rsidP="009C001B">
            <w:pPr>
              <w:rPr>
                <w:rFonts w:ascii="Arial" w:hAnsi="Arial" w:cs="Arial"/>
                <w:sz w:val="20"/>
                <w:szCs w:val="20"/>
              </w:rPr>
            </w:pPr>
            <w:r w:rsidRPr="009C001B">
              <w:rPr>
                <w:rFonts w:ascii="Arial" w:hAnsi="Arial" w:cs="Arial"/>
                <w:sz w:val="20"/>
                <w:szCs w:val="20"/>
              </w:rPr>
              <w:t xml:space="preserve">3. Medios de transporte y ruta (si se conoce) </w:t>
            </w:r>
          </w:p>
          <w:p w:rsidR="009C001B" w:rsidRPr="009C001B" w:rsidRDefault="009C001B" w:rsidP="009C001B">
            <w:pPr>
              <w:rPr>
                <w:rFonts w:ascii="Arial" w:hAnsi="Arial" w:cs="Arial"/>
                <w:sz w:val="20"/>
                <w:szCs w:val="20"/>
              </w:rPr>
            </w:pPr>
            <w:r w:rsidRPr="009C001B">
              <w:rPr>
                <w:rFonts w:ascii="Arial" w:hAnsi="Arial" w:cs="Arial"/>
                <w:sz w:val="20"/>
                <w:szCs w:val="20"/>
              </w:rPr>
              <w:t xml:space="preserve"> </w:t>
            </w:r>
          </w:p>
          <w:p w:rsidR="00633501" w:rsidRDefault="009C001B" w:rsidP="009C001B">
            <w:pPr>
              <w:rPr>
                <w:rFonts w:ascii="Arial" w:hAnsi="Arial" w:cs="Arial"/>
                <w:sz w:val="20"/>
                <w:szCs w:val="20"/>
              </w:rPr>
            </w:pPr>
            <w:r w:rsidRPr="009C001B">
              <w:rPr>
                <w:rFonts w:ascii="Arial" w:hAnsi="Arial" w:cs="Arial"/>
                <w:sz w:val="20"/>
                <w:szCs w:val="20"/>
              </w:rPr>
              <w:t xml:space="preserve">Fecha de salida: </w:t>
            </w:r>
          </w:p>
          <w:p w:rsidR="00633501" w:rsidRDefault="009C001B" w:rsidP="009C001B">
            <w:pPr>
              <w:rPr>
                <w:rFonts w:ascii="Arial" w:hAnsi="Arial" w:cs="Arial"/>
                <w:sz w:val="20"/>
                <w:szCs w:val="20"/>
              </w:rPr>
            </w:pPr>
            <w:r w:rsidRPr="009C001B">
              <w:rPr>
                <w:rFonts w:ascii="Arial" w:hAnsi="Arial" w:cs="Arial"/>
                <w:sz w:val="20"/>
                <w:szCs w:val="20"/>
              </w:rPr>
              <w:t xml:space="preserve">Nave / Vuelo No.: </w:t>
            </w:r>
          </w:p>
          <w:p w:rsidR="00633501" w:rsidRDefault="009C001B" w:rsidP="009C001B">
            <w:pPr>
              <w:rPr>
                <w:rFonts w:ascii="Arial" w:hAnsi="Arial" w:cs="Arial"/>
                <w:sz w:val="20"/>
                <w:szCs w:val="20"/>
              </w:rPr>
            </w:pPr>
            <w:r w:rsidRPr="009C001B">
              <w:rPr>
                <w:rFonts w:ascii="Arial" w:hAnsi="Arial" w:cs="Arial"/>
                <w:sz w:val="20"/>
                <w:szCs w:val="20"/>
              </w:rPr>
              <w:t xml:space="preserve">Puerto de carga: </w:t>
            </w:r>
          </w:p>
          <w:p w:rsidR="009726E8" w:rsidRDefault="009C001B" w:rsidP="009C001B">
            <w:pPr>
              <w:rPr>
                <w:rFonts w:ascii="Arial" w:hAnsi="Arial" w:cs="Arial"/>
                <w:sz w:val="20"/>
                <w:szCs w:val="20"/>
              </w:rPr>
            </w:pPr>
            <w:r w:rsidRPr="009C001B">
              <w:rPr>
                <w:rFonts w:ascii="Arial" w:hAnsi="Arial" w:cs="Arial"/>
                <w:sz w:val="20"/>
                <w:szCs w:val="20"/>
              </w:rPr>
              <w:t xml:space="preserve">Puerto de descarga: </w:t>
            </w:r>
            <w:r w:rsidR="009726E8">
              <w:rPr>
                <w:rFonts w:ascii="Arial" w:hAnsi="Arial" w:cs="Arial"/>
                <w:sz w:val="20"/>
                <w:szCs w:val="20"/>
              </w:rPr>
              <w:t xml:space="preserve">                                                                                                                         </w:t>
            </w:r>
          </w:p>
          <w:p w:rsidR="009726E8" w:rsidRDefault="009726E8" w:rsidP="00FF7C48">
            <w:pPr>
              <w:rPr>
                <w:rFonts w:ascii="Arial" w:hAnsi="Arial" w:cs="Arial"/>
                <w:sz w:val="20"/>
                <w:szCs w:val="20"/>
              </w:rPr>
            </w:pPr>
          </w:p>
          <w:p w:rsidR="009726E8" w:rsidRDefault="009726E8" w:rsidP="00FF7C48">
            <w:pPr>
              <w:rPr>
                <w:rFonts w:ascii="Arial" w:hAnsi="Arial" w:cs="Arial"/>
                <w:sz w:val="20"/>
                <w:szCs w:val="20"/>
              </w:rPr>
            </w:pPr>
          </w:p>
          <w:p w:rsidR="009726E8" w:rsidRPr="003D18C3" w:rsidRDefault="009726E8" w:rsidP="00FF7C48">
            <w:pPr>
              <w:rPr>
                <w:rFonts w:ascii="Arial" w:hAnsi="Arial" w:cs="Arial"/>
                <w:sz w:val="20"/>
                <w:szCs w:val="20"/>
              </w:rPr>
            </w:pPr>
          </w:p>
        </w:tc>
        <w:tc>
          <w:tcPr>
            <w:tcW w:w="5670" w:type="dxa"/>
            <w:gridSpan w:val="3"/>
          </w:tcPr>
          <w:p w:rsidR="00633501" w:rsidRDefault="00633501" w:rsidP="00633501">
            <w:pPr>
              <w:rPr>
                <w:rFonts w:ascii="Arial" w:hAnsi="Arial" w:cs="Arial"/>
                <w:sz w:val="20"/>
                <w:szCs w:val="20"/>
              </w:rPr>
            </w:pPr>
            <w:r w:rsidRPr="00633501">
              <w:rPr>
                <w:rFonts w:ascii="Arial" w:hAnsi="Arial" w:cs="Arial"/>
                <w:sz w:val="20"/>
                <w:szCs w:val="20"/>
              </w:rPr>
              <w:t xml:space="preserve">4. Solo para uso oficial </w:t>
            </w:r>
          </w:p>
          <w:p w:rsidR="00633501" w:rsidRPr="00633501" w:rsidRDefault="00633501" w:rsidP="00633501">
            <w:pPr>
              <w:rPr>
                <w:rFonts w:ascii="Arial" w:hAnsi="Arial" w:cs="Arial"/>
                <w:sz w:val="20"/>
                <w:szCs w:val="20"/>
              </w:rPr>
            </w:pPr>
            <w:proofErr w:type="gramStart"/>
            <w:r w:rsidRPr="00633501">
              <w:rPr>
                <w:rFonts w:ascii="Arial" w:hAnsi="Arial" w:cs="Arial"/>
                <w:sz w:val="20"/>
                <w:szCs w:val="20"/>
              </w:rPr>
              <w:t>□  Se</w:t>
            </w:r>
            <w:proofErr w:type="gramEnd"/>
            <w:r w:rsidRPr="00633501">
              <w:rPr>
                <w:rFonts w:ascii="Arial" w:hAnsi="Arial" w:cs="Arial"/>
                <w:sz w:val="20"/>
                <w:szCs w:val="20"/>
              </w:rPr>
              <w:t xml:space="preserve"> otorga tratamiento preferencial conforme al IC-CEPA. </w:t>
            </w:r>
          </w:p>
          <w:p w:rsidR="00633501" w:rsidRPr="00633501" w:rsidRDefault="00633501" w:rsidP="00633501">
            <w:pPr>
              <w:rPr>
                <w:rFonts w:ascii="Arial" w:hAnsi="Arial" w:cs="Arial"/>
                <w:sz w:val="20"/>
                <w:szCs w:val="20"/>
              </w:rPr>
            </w:pPr>
            <w:r w:rsidRPr="00633501">
              <w:rPr>
                <w:rFonts w:ascii="Arial" w:hAnsi="Arial" w:cs="Arial"/>
                <w:sz w:val="20"/>
                <w:szCs w:val="20"/>
              </w:rPr>
              <w:t xml:space="preserve"> </w:t>
            </w:r>
          </w:p>
          <w:p w:rsidR="00633501" w:rsidRPr="00633501" w:rsidRDefault="00633501" w:rsidP="00633501">
            <w:pPr>
              <w:rPr>
                <w:rFonts w:ascii="Arial" w:hAnsi="Arial" w:cs="Arial"/>
                <w:sz w:val="20"/>
                <w:szCs w:val="20"/>
              </w:rPr>
            </w:pPr>
            <w:proofErr w:type="gramStart"/>
            <w:r w:rsidRPr="00633501">
              <w:rPr>
                <w:rFonts w:ascii="Arial" w:hAnsi="Arial" w:cs="Arial"/>
                <w:sz w:val="20"/>
                <w:szCs w:val="20"/>
              </w:rPr>
              <w:t>□  No</w:t>
            </w:r>
            <w:proofErr w:type="gramEnd"/>
            <w:r w:rsidRPr="00633501">
              <w:rPr>
                <w:rFonts w:ascii="Arial" w:hAnsi="Arial" w:cs="Arial"/>
                <w:sz w:val="20"/>
                <w:szCs w:val="20"/>
              </w:rPr>
              <w:t xml:space="preserve"> se otorga tratamiento preferencial conforme al IC-CEPA (Favor indicar las razones) </w:t>
            </w:r>
          </w:p>
          <w:p w:rsidR="00633501" w:rsidRDefault="00633501" w:rsidP="00633501">
            <w:pPr>
              <w:rPr>
                <w:rFonts w:ascii="Arial" w:hAnsi="Arial" w:cs="Arial"/>
                <w:sz w:val="20"/>
                <w:szCs w:val="20"/>
              </w:rPr>
            </w:pPr>
            <w:r w:rsidRPr="00633501">
              <w:rPr>
                <w:rFonts w:ascii="Arial" w:hAnsi="Arial" w:cs="Arial"/>
                <w:sz w:val="20"/>
                <w:szCs w:val="20"/>
              </w:rPr>
              <w:t xml:space="preserve"> </w:t>
            </w:r>
          </w:p>
          <w:p w:rsidR="00633501" w:rsidRDefault="00633501" w:rsidP="00633501">
            <w:pPr>
              <w:jc w:val="center"/>
              <w:rPr>
                <w:rFonts w:ascii="Arial" w:hAnsi="Arial" w:cs="Arial"/>
                <w:sz w:val="20"/>
                <w:szCs w:val="20"/>
              </w:rPr>
            </w:pPr>
            <w:r>
              <w:rPr>
                <w:rFonts w:ascii="Arial" w:hAnsi="Arial" w:cs="Arial"/>
                <w:sz w:val="20"/>
                <w:szCs w:val="20"/>
              </w:rPr>
              <w:t xml:space="preserve">  </w:t>
            </w:r>
            <w:r w:rsidRPr="00633501">
              <w:rPr>
                <w:rFonts w:ascii="Arial" w:hAnsi="Arial" w:cs="Arial"/>
                <w:sz w:val="20"/>
                <w:szCs w:val="20"/>
              </w:rPr>
              <w:t>__________________________________</w:t>
            </w:r>
          </w:p>
          <w:p w:rsidR="009726E8" w:rsidRDefault="00633501" w:rsidP="00633501">
            <w:pPr>
              <w:rPr>
                <w:rFonts w:ascii="Arial" w:hAnsi="Arial" w:cs="Arial"/>
                <w:sz w:val="20"/>
                <w:szCs w:val="20"/>
              </w:rPr>
            </w:pPr>
            <w:r>
              <w:rPr>
                <w:rFonts w:ascii="Arial" w:hAnsi="Arial" w:cs="Arial"/>
                <w:sz w:val="20"/>
                <w:szCs w:val="20"/>
              </w:rPr>
              <w:t xml:space="preserve">       </w:t>
            </w:r>
            <w:r w:rsidRPr="00633501">
              <w:rPr>
                <w:rFonts w:ascii="Arial" w:hAnsi="Arial" w:cs="Arial"/>
                <w:sz w:val="20"/>
                <w:szCs w:val="20"/>
              </w:rPr>
              <w:t>Firma del signatario autorizado de la Parte Importadora.</w:t>
            </w:r>
          </w:p>
          <w:p w:rsidR="00633501" w:rsidRPr="003D18C3" w:rsidRDefault="00633501" w:rsidP="00633501">
            <w:pPr>
              <w:rPr>
                <w:rFonts w:ascii="Arial" w:hAnsi="Arial" w:cs="Arial"/>
                <w:sz w:val="20"/>
                <w:szCs w:val="20"/>
              </w:rPr>
            </w:pPr>
          </w:p>
        </w:tc>
      </w:tr>
      <w:tr w:rsidR="00633501" w:rsidTr="00B30A40">
        <w:trPr>
          <w:trHeight w:val="1247"/>
        </w:trPr>
        <w:tc>
          <w:tcPr>
            <w:tcW w:w="1323" w:type="dxa"/>
          </w:tcPr>
          <w:p w:rsidR="00633501" w:rsidRDefault="00633501" w:rsidP="00FF7C48">
            <w:pPr>
              <w:rPr>
                <w:rFonts w:ascii="Arial" w:hAnsi="Arial" w:cs="Arial"/>
                <w:sz w:val="20"/>
                <w:szCs w:val="20"/>
              </w:rPr>
            </w:pPr>
            <w:r w:rsidRPr="00633501">
              <w:rPr>
                <w:rFonts w:ascii="Arial" w:hAnsi="Arial" w:cs="Arial"/>
                <w:sz w:val="20"/>
                <w:szCs w:val="20"/>
              </w:rPr>
              <w:t xml:space="preserve">5. </w:t>
            </w:r>
            <w:proofErr w:type="spellStart"/>
            <w:r w:rsidRPr="00633501">
              <w:rPr>
                <w:rFonts w:ascii="Arial" w:hAnsi="Arial" w:cs="Arial"/>
                <w:sz w:val="20"/>
                <w:szCs w:val="20"/>
              </w:rPr>
              <w:t>N°</w:t>
            </w:r>
            <w:proofErr w:type="spellEnd"/>
            <w:r w:rsidRPr="00633501">
              <w:rPr>
                <w:rFonts w:ascii="Arial" w:hAnsi="Arial" w:cs="Arial"/>
                <w:sz w:val="20"/>
                <w:szCs w:val="20"/>
              </w:rPr>
              <w:t xml:space="preserve"> de </w:t>
            </w:r>
            <w:proofErr w:type="spellStart"/>
            <w:r w:rsidRPr="00633501">
              <w:rPr>
                <w:rFonts w:ascii="Arial" w:hAnsi="Arial" w:cs="Arial"/>
                <w:sz w:val="20"/>
                <w:szCs w:val="20"/>
              </w:rPr>
              <w:t>item</w:t>
            </w:r>
            <w:proofErr w:type="spellEnd"/>
          </w:p>
          <w:p w:rsidR="00633501" w:rsidRDefault="00633501" w:rsidP="00FF7C48">
            <w:pPr>
              <w:rPr>
                <w:rFonts w:ascii="Arial" w:hAnsi="Arial" w:cs="Arial"/>
                <w:sz w:val="20"/>
                <w:szCs w:val="20"/>
              </w:rPr>
            </w:pPr>
          </w:p>
          <w:p w:rsidR="00633501" w:rsidRDefault="00633501" w:rsidP="00FF7C48">
            <w:pPr>
              <w:rPr>
                <w:rFonts w:ascii="Arial" w:hAnsi="Arial" w:cs="Arial"/>
                <w:sz w:val="20"/>
                <w:szCs w:val="20"/>
              </w:rPr>
            </w:pPr>
          </w:p>
        </w:tc>
        <w:tc>
          <w:tcPr>
            <w:tcW w:w="1275" w:type="dxa"/>
          </w:tcPr>
          <w:p w:rsidR="00633501" w:rsidRDefault="00633501" w:rsidP="00FF7C48">
            <w:pPr>
              <w:rPr>
                <w:rFonts w:ascii="Arial" w:hAnsi="Arial" w:cs="Arial"/>
                <w:sz w:val="20"/>
                <w:szCs w:val="20"/>
              </w:rPr>
            </w:pPr>
            <w:r w:rsidRPr="00633501">
              <w:rPr>
                <w:rFonts w:ascii="Arial" w:hAnsi="Arial" w:cs="Arial"/>
                <w:sz w:val="20"/>
                <w:szCs w:val="20"/>
              </w:rPr>
              <w:t>6. Marcas y número de bultos</w:t>
            </w:r>
          </w:p>
          <w:p w:rsidR="00633501" w:rsidRDefault="00633501" w:rsidP="00FF7C48">
            <w:pPr>
              <w:rPr>
                <w:rFonts w:ascii="Arial" w:hAnsi="Arial" w:cs="Arial"/>
                <w:sz w:val="20"/>
                <w:szCs w:val="20"/>
              </w:rPr>
            </w:pPr>
          </w:p>
        </w:tc>
        <w:tc>
          <w:tcPr>
            <w:tcW w:w="2552" w:type="dxa"/>
            <w:gridSpan w:val="2"/>
          </w:tcPr>
          <w:p w:rsidR="00633501" w:rsidRDefault="00633501" w:rsidP="00FF7C48">
            <w:pPr>
              <w:rPr>
                <w:rFonts w:ascii="Arial" w:hAnsi="Arial" w:cs="Arial"/>
                <w:sz w:val="20"/>
                <w:szCs w:val="20"/>
              </w:rPr>
            </w:pPr>
            <w:r w:rsidRPr="00633501">
              <w:rPr>
                <w:rFonts w:ascii="Arial" w:hAnsi="Arial" w:cs="Arial"/>
                <w:sz w:val="20"/>
                <w:szCs w:val="20"/>
              </w:rPr>
              <w:t>7. Número y clase de bultos; descripción de la mercancía; código SA al nivel de seis dígitos</w:t>
            </w:r>
          </w:p>
          <w:p w:rsidR="00633501" w:rsidRDefault="00633501" w:rsidP="00FF7C48">
            <w:pPr>
              <w:rPr>
                <w:rFonts w:ascii="Arial" w:hAnsi="Arial" w:cs="Arial"/>
                <w:sz w:val="20"/>
                <w:szCs w:val="20"/>
              </w:rPr>
            </w:pPr>
          </w:p>
        </w:tc>
        <w:tc>
          <w:tcPr>
            <w:tcW w:w="1417" w:type="dxa"/>
          </w:tcPr>
          <w:p w:rsidR="00633501" w:rsidRDefault="00633501" w:rsidP="00FF7C48">
            <w:pPr>
              <w:rPr>
                <w:rFonts w:ascii="Arial" w:hAnsi="Arial" w:cs="Arial"/>
                <w:sz w:val="20"/>
                <w:szCs w:val="20"/>
              </w:rPr>
            </w:pPr>
            <w:r w:rsidRPr="00633501">
              <w:rPr>
                <w:rFonts w:ascii="Arial" w:hAnsi="Arial" w:cs="Arial"/>
                <w:sz w:val="20"/>
                <w:szCs w:val="20"/>
              </w:rPr>
              <w:t xml:space="preserve">8. Criterio de origen </w:t>
            </w:r>
          </w:p>
        </w:tc>
        <w:tc>
          <w:tcPr>
            <w:tcW w:w="1418" w:type="dxa"/>
          </w:tcPr>
          <w:p w:rsidR="00633501" w:rsidRDefault="00633501" w:rsidP="00B30A40">
            <w:pPr>
              <w:rPr>
                <w:rFonts w:ascii="Arial" w:hAnsi="Arial" w:cs="Arial"/>
                <w:sz w:val="20"/>
                <w:szCs w:val="20"/>
              </w:rPr>
            </w:pPr>
            <w:r w:rsidRPr="00633501">
              <w:rPr>
                <w:rFonts w:ascii="Arial" w:hAnsi="Arial" w:cs="Arial"/>
                <w:sz w:val="20"/>
                <w:szCs w:val="20"/>
              </w:rPr>
              <w:t>9. Cantidad (peso bruto o neto, u otra unidad de medida)</w:t>
            </w:r>
          </w:p>
        </w:tc>
        <w:tc>
          <w:tcPr>
            <w:tcW w:w="2835" w:type="dxa"/>
          </w:tcPr>
          <w:p w:rsidR="00633501" w:rsidRDefault="00B30A40" w:rsidP="00FF7C48">
            <w:pPr>
              <w:rPr>
                <w:rFonts w:ascii="Arial" w:hAnsi="Arial" w:cs="Arial"/>
                <w:sz w:val="20"/>
                <w:szCs w:val="20"/>
              </w:rPr>
            </w:pPr>
            <w:r w:rsidRPr="00B30A40">
              <w:rPr>
                <w:rFonts w:ascii="Arial" w:hAnsi="Arial" w:cs="Arial"/>
                <w:sz w:val="20"/>
                <w:szCs w:val="20"/>
              </w:rPr>
              <w:t>10. Número(s) y fecha(s) de factura(s) y valor FOB</w:t>
            </w:r>
          </w:p>
          <w:p w:rsidR="00633501" w:rsidRPr="00633501" w:rsidRDefault="00633501" w:rsidP="00633501">
            <w:pPr>
              <w:rPr>
                <w:rFonts w:ascii="Arial" w:hAnsi="Arial" w:cs="Arial"/>
                <w:sz w:val="20"/>
                <w:szCs w:val="20"/>
              </w:rPr>
            </w:pPr>
          </w:p>
        </w:tc>
      </w:tr>
      <w:tr w:rsidR="00B30A40" w:rsidTr="00B30A40">
        <w:trPr>
          <w:trHeight w:val="1080"/>
        </w:trPr>
        <w:tc>
          <w:tcPr>
            <w:tcW w:w="1323" w:type="dxa"/>
          </w:tcPr>
          <w:p w:rsidR="00B30A40" w:rsidRDefault="00B30A40" w:rsidP="00FF7C48">
            <w:pPr>
              <w:rPr>
                <w:rFonts w:ascii="Arial" w:hAnsi="Arial" w:cs="Arial"/>
                <w:sz w:val="20"/>
                <w:szCs w:val="20"/>
              </w:rPr>
            </w:pPr>
          </w:p>
          <w:p w:rsidR="00E95B08" w:rsidRPr="00633501" w:rsidRDefault="00E95B08" w:rsidP="00FF7C48">
            <w:pPr>
              <w:rPr>
                <w:rFonts w:ascii="Arial" w:hAnsi="Arial" w:cs="Arial"/>
                <w:sz w:val="20"/>
                <w:szCs w:val="20"/>
              </w:rPr>
            </w:pPr>
          </w:p>
        </w:tc>
        <w:tc>
          <w:tcPr>
            <w:tcW w:w="1275" w:type="dxa"/>
          </w:tcPr>
          <w:p w:rsidR="00B30A40" w:rsidRPr="00633501" w:rsidRDefault="00B30A40" w:rsidP="00FF7C48">
            <w:pPr>
              <w:rPr>
                <w:rFonts w:ascii="Arial" w:hAnsi="Arial" w:cs="Arial"/>
                <w:sz w:val="20"/>
                <w:szCs w:val="20"/>
              </w:rPr>
            </w:pPr>
          </w:p>
        </w:tc>
        <w:tc>
          <w:tcPr>
            <w:tcW w:w="2552" w:type="dxa"/>
            <w:gridSpan w:val="2"/>
          </w:tcPr>
          <w:p w:rsidR="00B30A40" w:rsidRPr="00633501" w:rsidRDefault="00B30A40" w:rsidP="00FF7C48">
            <w:pPr>
              <w:rPr>
                <w:rFonts w:ascii="Arial" w:hAnsi="Arial" w:cs="Arial"/>
                <w:sz w:val="20"/>
                <w:szCs w:val="20"/>
              </w:rPr>
            </w:pPr>
          </w:p>
        </w:tc>
        <w:tc>
          <w:tcPr>
            <w:tcW w:w="1417" w:type="dxa"/>
          </w:tcPr>
          <w:p w:rsidR="00B30A40" w:rsidRPr="00633501" w:rsidRDefault="00B30A40" w:rsidP="00FF7C48">
            <w:pPr>
              <w:rPr>
                <w:rFonts w:ascii="Arial" w:hAnsi="Arial" w:cs="Arial"/>
                <w:sz w:val="20"/>
                <w:szCs w:val="20"/>
              </w:rPr>
            </w:pPr>
          </w:p>
        </w:tc>
        <w:tc>
          <w:tcPr>
            <w:tcW w:w="1418" w:type="dxa"/>
          </w:tcPr>
          <w:p w:rsidR="00B30A40" w:rsidRDefault="00B30A40" w:rsidP="00FF7C48">
            <w:pPr>
              <w:rPr>
                <w:rFonts w:ascii="Arial" w:hAnsi="Arial" w:cs="Arial"/>
                <w:sz w:val="20"/>
                <w:szCs w:val="20"/>
              </w:rPr>
            </w:pPr>
          </w:p>
          <w:p w:rsidR="00B30A40" w:rsidRPr="00633501" w:rsidRDefault="00B30A40" w:rsidP="00FF7C48">
            <w:pPr>
              <w:rPr>
                <w:rFonts w:ascii="Arial" w:hAnsi="Arial" w:cs="Arial"/>
                <w:sz w:val="20"/>
                <w:szCs w:val="20"/>
              </w:rPr>
            </w:pPr>
          </w:p>
        </w:tc>
        <w:tc>
          <w:tcPr>
            <w:tcW w:w="2835" w:type="dxa"/>
          </w:tcPr>
          <w:p w:rsidR="00B30A40" w:rsidRDefault="00B30A40" w:rsidP="00633501">
            <w:pPr>
              <w:rPr>
                <w:rFonts w:ascii="Arial" w:hAnsi="Arial" w:cs="Arial"/>
                <w:sz w:val="20"/>
                <w:szCs w:val="20"/>
              </w:rPr>
            </w:pPr>
          </w:p>
        </w:tc>
      </w:tr>
      <w:tr w:rsidR="00B30A40" w:rsidTr="00B30A40">
        <w:trPr>
          <w:trHeight w:val="599"/>
        </w:trPr>
        <w:tc>
          <w:tcPr>
            <w:tcW w:w="10820" w:type="dxa"/>
            <w:gridSpan w:val="7"/>
          </w:tcPr>
          <w:p w:rsidR="00B30A40" w:rsidRDefault="00B30A40" w:rsidP="00633501">
            <w:pPr>
              <w:rPr>
                <w:rFonts w:ascii="Arial" w:hAnsi="Arial" w:cs="Arial"/>
                <w:sz w:val="20"/>
                <w:szCs w:val="20"/>
              </w:rPr>
            </w:pPr>
            <w:r w:rsidRPr="00B30A40">
              <w:rPr>
                <w:rFonts w:ascii="Arial" w:hAnsi="Arial" w:cs="Arial"/>
                <w:sz w:val="20"/>
                <w:szCs w:val="20"/>
              </w:rPr>
              <w:t>11. Observaciones</w:t>
            </w:r>
          </w:p>
        </w:tc>
      </w:tr>
      <w:tr w:rsidR="00B30A40" w:rsidTr="00B30A40">
        <w:trPr>
          <w:trHeight w:val="599"/>
        </w:trPr>
        <w:tc>
          <w:tcPr>
            <w:tcW w:w="5124" w:type="dxa"/>
            <w:gridSpan w:val="3"/>
          </w:tcPr>
          <w:p w:rsidR="00B30A40" w:rsidRPr="00B30A40" w:rsidRDefault="00B30A40" w:rsidP="00B30A40">
            <w:pPr>
              <w:rPr>
                <w:rFonts w:ascii="Arial" w:hAnsi="Arial" w:cs="Arial"/>
                <w:sz w:val="20"/>
                <w:szCs w:val="20"/>
              </w:rPr>
            </w:pPr>
            <w:r w:rsidRPr="00B30A40">
              <w:rPr>
                <w:rFonts w:ascii="Arial" w:hAnsi="Arial" w:cs="Arial"/>
                <w:sz w:val="20"/>
                <w:szCs w:val="20"/>
              </w:rPr>
              <w:t xml:space="preserve">12. Declaración del exportador </w:t>
            </w:r>
          </w:p>
          <w:p w:rsidR="00B30A40" w:rsidRPr="00B30A40" w:rsidRDefault="00B30A40" w:rsidP="00B30A40">
            <w:pPr>
              <w:rPr>
                <w:rFonts w:ascii="Arial" w:hAnsi="Arial" w:cs="Arial"/>
                <w:sz w:val="20"/>
                <w:szCs w:val="20"/>
              </w:rPr>
            </w:pPr>
            <w:r w:rsidRPr="00B30A40">
              <w:rPr>
                <w:rFonts w:ascii="Arial" w:hAnsi="Arial" w:cs="Arial"/>
                <w:sz w:val="20"/>
                <w:szCs w:val="20"/>
              </w:rPr>
              <w:t xml:space="preserve"> </w:t>
            </w:r>
          </w:p>
          <w:p w:rsidR="00B30A40" w:rsidRDefault="00B30A40" w:rsidP="00E95B08">
            <w:pPr>
              <w:tabs>
                <w:tab w:val="left" w:pos="2112"/>
              </w:tabs>
              <w:rPr>
                <w:rFonts w:ascii="Arial" w:hAnsi="Arial" w:cs="Arial"/>
                <w:sz w:val="20"/>
                <w:szCs w:val="20"/>
              </w:rPr>
            </w:pPr>
            <w:r w:rsidRPr="00B30A40">
              <w:rPr>
                <w:rFonts w:ascii="Arial" w:hAnsi="Arial" w:cs="Arial"/>
                <w:sz w:val="20"/>
                <w:szCs w:val="20"/>
              </w:rPr>
              <w:t xml:space="preserve">El suscrito declara que los detalles y declaraciones precedentes son correctos, que todas las mercancías fueron producidas en _________________________ </w:t>
            </w:r>
            <w:r>
              <w:rPr>
                <w:rFonts w:ascii="Arial" w:hAnsi="Arial" w:cs="Arial"/>
                <w:sz w:val="20"/>
                <w:szCs w:val="20"/>
              </w:rPr>
              <w:t xml:space="preserve">                                                                                                                     </w:t>
            </w:r>
            <w:r w:rsidR="00E95B08">
              <w:rPr>
                <w:rFonts w:ascii="Arial" w:hAnsi="Arial" w:cs="Arial"/>
                <w:sz w:val="20"/>
                <w:szCs w:val="20"/>
              </w:rPr>
              <w:t xml:space="preserve">                                                                                                                                                                                                                                                                                                       </w:t>
            </w:r>
          </w:p>
          <w:p w:rsidR="00E95B08" w:rsidRPr="00B30A40" w:rsidRDefault="00E95B08" w:rsidP="00E95B08">
            <w:pPr>
              <w:tabs>
                <w:tab w:val="left" w:pos="2112"/>
              </w:tabs>
              <w:rPr>
                <w:rFonts w:ascii="Arial" w:hAnsi="Arial" w:cs="Arial"/>
                <w:sz w:val="20"/>
                <w:szCs w:val="20"/>
              </w:rPr>
            </w:pPr>
            <w:r>
              <w:rPr>
                <w:rFonts w:ascii="Arial" w:hAnsi="Arial" w:cs="Arial"/>
                <w:sz w:val="20"/>
                <w:szCs w:val="20"/>
              </w:rPr>
              <w:t xml:space="preserve">                                 (País de origen)</w:t>
            </w:r>
          </w:p>
          <w:p w:rsidR="00B30A40" w:rsidRPr="00B30A40" w:rsidRDefault="00B30A40" w:rsidP="00B30A40">
            <w:pPr>
              <w:rPr>
                <w:rFonts w:ascii="Arial" w:hAnsi="Arial" w:cs="Arial"/>
                <w:sz w:val="20"/>
                <w:szCs w:val="20"/>
              </w:rPr>
            </w:pPr>
            <w:r w:rsidRPr="00B30A40">
              <w:rPr>
                <w:rFonts w:ascii="Arial" w:hAnsi="Arial" w:cs="Arial"/>
                <w:sz w:val="20"/>
                <w:szCs w:val="20"/>
              </w:rPr>
              <w:t xml:space="preserve"> </w:t>
            </w:r>
          </w:p>
          <w:p w:rsidR="00E95B08" w:rsidRDefault="00B30A40" w:rsidP="00E95B08">
            <w:pPr>
              <w:jc w:val="both"/>
              <w:rPr>
                <w:rFonts w:ascii="Arial" w:hAnsi="Arial" w:cs="Arial"/>
                <w:sz w:val="20"/>
                <w:szCs w:val="20"/>
              </w:rPr>
            </w:pPr>
            <w:r w:rsidRPr="00B30A40">
              <w:rPr>
                <w:rFonts w:ascii="Arial" w:hAnsi="Arial" w:cs="Arial"/>
                <w:sz w:val="20"/>
                <w:szCs w:val="20"/>
              </w:rPr>
              <w:t>y cumplen con los requisitos de origen especificados para estas mercancías en la</w:t>
            </w:r>
            <w:r w:rsidR="00E95B08">
              <w:rPr>
                <w:rFonts w:ascii="Arial" w:hAnsi="Arial" w:cs="Arial"/>
                <w:sz w:val="20"/>
                <w:szCs w:val="20"/>
              </w:rPr>
              <w:t>s</w:t>
            </w:r>
            <w:r w:rsidRPr="00B30A40">
              <w:rPr>
                <w:rFonts w:ascii="Arial" w:hAnsi="Arial" w:cs="Arial"/>
                <w:sz w:val="20"/>
                <w:szCs w:val="20"/>
              </w:rPr>
              <w:t xml:space="preserve"> Reglas de Origen contempladas en el CEPA Chile-Indonesia- para las mercancías exportadas a_________________________________ </w:t>
            </w:r>
          </w:p>
          <w:p w:rsidR="00B30A40" w:rsidRPr="00B30A40" w:rsidRDefault="00E95B08" w:rsidP="00B30A40">
            <w:pPr>
              <w:rPr>
                <w:rFonts w:ascii="Arial" w:hAnsi="Arial" w:cs="Arial"/>
                <w:sz w:val="20"/>
                <w:szCs w:val="20"/>
              </w:rPr>
            </w:pPr>
            <w:r>
              <w:rPr>
                <w:rFonts w:ascii="Arial" w:hAnsi="Arial" w:cs="Arial"/>
                <w:sz w:val="20"/>
                <w:szCs w:val="20"/>
              </w:rPr>
              <w:t xml:space="preserve">                                </w:t>
            </w:r>
            <w:r w:rsidR="00B30A40" w:rsidRPr="00B30A40">
              <w:rPr>
                <w:rFonts w:ascii="Arial" w:hAnsi="Arial" w:cs="Arial"/>
                <w:sz w:val="20"/>
                <w:szCs w:val="20"/>
              </w:rPr>
              <w:t xml:space="preserve">(país importador) </w:t>
            </w:r>
          </w:p>
          <w:p w:rsidR="00B30A40" w:rsidRPr="00B30A40" w:rsidRDefault="00B30A40" w:rsidP="00B30A40">
            <w:pPr>
              <w:rPr>
                <w:rFonts w:ascii="Arial" w:hAnsi="Arial" w:cs="Arial"/>
                <w:sz w:val="20"/>
                <w:szCs w:val="20"/>
              </w:rPr>
            </w:pPr>
            <w:r w:rsidRPr="00B30A40">
              <w:rPr>
                <w:rFonts w:ascii="Arial" w:hAnsi="Arial" w:cs="Arial"/>
                <w:sz w:val="20"/>
                <w:szCs w:val="20"/>
              </w:rPr>
              <w:t xml:space="preserve"> </w:t>
            </w:r>
          </w:p>
          <w:p w:rsidR="00E95B08" w:rsidRDefault="00B30A40" w:rsidP="00E95B08">
            <w:pPr>
              <w:jc w:val="center"/>
              <w:rPr>
                <w:rFonts w:ascii="Arial" w:hAnsi="Arial" w:cs="Arial"/>
                <w:sz w:val="20"/>
                <w:szCs w:val="20"/>
              </w:rPr>
            </w:pPr>
            <w:r w:rsidRPr="00B30A40">
              <w:rPr>
                <w:rFonts w:ascii="Arial" w:hAnsi="Arial" w:cs="Arial"/>
                <w:sz w:val="20"/>
                <w:szCs w:val="20"/>
              </w:rPr>
              <w:t>_____________________________________</w:t>
            </w:r>
          </w:p>
          <w:p w:rsidR="00B30A40" w:rsidRPr="00B30A40" w:rsidRDefault="00B30A40" w:rsidP="00E95B08">
            <w:pPr>
              <w:jc w:val="center"/>
              <w:rPr>
                <w:rFonts w:ascii="Arial" w:hAnsi="Arial" w:cs="Arial"/>
                <w:sz w:val="20"/>
                <w:szCs w:val="20"/>
              </w:rPr>
            </w:pPr>
            <w:r w:rsidRPr="00B30A40">
              <w:rPr>
                <w:rFonts w:ascii="Arial" w:hAnsi="Arial" w:cs="Arial"/>
                <w:sz w:val="20"/>
                <w:szCs w:val="20"/>
              </w:rPr>
              <w:t>Lugar y fecha, empresa, nombre y firma del signatario autorizado</w:t>
            </w:r>
          </w:p>
        </w:tc>
        <w:tc>
          <w:tcPr>
            <w:tcW w:w="5696" w:type="dxa"/>
            <w:gridSpan w:val="4"/>
          </w:tcPr>
          <w:p w:rsidR="00E95B08" w:rsidRPr="00E95B08" w:rsidRDefault="00E95B08" w:rsidP="00E95B08">
            <w:pPr>
              <w:rPr>
                <w:rFonts w:ascii="Arial" w:hAnsi="Arial" w:cs="Arial"/>
                <w:sz w:val="20"/>
                <w:szCs w:val="20"/>
              </w:rPr>
            </w:pPr>
            <w:r w:rsidRPr="00E95B08">
              <w:rPr>
                <w:rFonts w:ascii="Arial" w:hAnsi="Arial" w:cs="Arial"/>
                <w:sz w:val="20"/>
                <w:szCs w:val="20"/>
              </w:rPr>
              <w:t xml:space="preserve">13. Certificación </w:t>
            </w:r>
          </w:p>
          <w:p w:rsidR="00E95B08" w:rsidRPr="00E95B08" w:rsidRDefault="00E95B08" w:rsidP="00E95B08">
            <w:pPr>
              <w:rPr>
                <w:rFonts w:ascii="Arial" w:hAnsi="Arial" w:cs="Arial"/>
                <w:sz w:val="20"/>
                <w:szCs w:val="20"/>
              </w:rPr>
            </w:pPr>
            <w:r w:rsidRPr="00E95B08">
              <w:rPr>
                <w:rFonts w:ascii="Arial" w:hAnsi="Arial" w:cs="Arial"/>
                <w:sz w:val="20"/>
                <w:szCs w:val="20"/>
              </w:rPr>
              <w:t xml:space="preserve"> </w:t>
            </w:r>
          </w:p>
          <w:p w:rsidR="00E95B08" w:rsidRPr="00E95B08" w:rsidRDefault="00E95B08" w:rsidP="00E95B08">
            <w:pPr>
              <w:rPr>
                <w:rFonts w:ascii="Arial" w:hAnsi="Arial" w:cs="Arial"/>
                <w:sz w:val="20"/>
                <w:szCs w:val="20"/>
              </w:rPr>
            </w:pPr>
            <w:r w:rsidRPr="00E95B08">
              <w:rPr>
                <w:rFonts w:ascii="Arial" w:hAnsi="Arial" w:cs="Arial"/>
                <w:sz w:val="20"/>
                <w:szCs w:val="20"/>
              </w:rPr>
              <w:t xml:space="preserve">Sobre la base del control realizado, por este acto se certifica que la declaración formulada por el exportador es correcta. </w:t>
            </w:r>
          </w:p>
          <w:p w:rsidR="00E95B08" w:rsidRPr="00E95B08" w:rsidRDefault="00E95B08" w:rsidP="00E95B08">
            <w:pPr>
              <w:rPr>
                <w:rFonts w:ascii="Arial" w:hAnsi="Arial" w:cs="Arial"/>
                <w:sz w:val="20"/>
                <w:szCs w:val="20"/>
              </w:rPr>
            </w:pPr>
            <w:r w:rsidRPr="00E95B08">
              <w:rPr>
                <w:rFonts w:ascii="Arial" w:hAnsi="Arial" w:cs="Arial"/>
                <w:sz w:val="20"/>
                <w:szCs w:val="20"/>
              </w:rPr>
              <w:t xml:space="preserve"> </w:t>
            </w:r>
          </w:p>
          <w:p w:rsidR="00B30A40" w:rsidRPr="00B30A40" w:rsidRDefault="00E95B08" w:rsidP="00E95B08">
            <w:pPr>
              <w:rPr>
                <w:rFonts w:ascii="Arial" w:hAnsi="Arial" w:cs="Arial"/>
                <w:sz w:val="20"/>
                <w:szCs w:val="20"/>
              </w:rPr>
            </w:pPr>
            <w:r w:rsidRPr="00E95B08">
              <w:rPr>
                <w:rFonts w:ascii="Arial" w:hAnsi="Arial" w:cs="Arial"/>
                <w:sz w:val="20"/>
                <w:szCs w:val="20"/>
              </w:rPr>
              <w:t>_____________________________________________ Lugar, y fecha, firma y timbre de la autoridad competente</w:t>
            </w:r>
          </w:p>
        </w:tc>
      </w:tr>
    </w:tbl>
    <w:p w:rsidR="00BB6647" w:rsidRDefault="00BB6647" w:rsidP="00FF7C48">
      <w:pPr>
        <w:rPr>
          <w:rFonts w:ascii="Arial" w:hAnsi="Arial" w:cs="Arial"/>
          <w:sz w:val="20"/>
          <w:szCs w:val="20"/>
        </w:rPr>
      </w:pPr>
    </w:p>
    <w:p w:rsidR="00E95B08" w:rsidRDefault="00E95B08" w:rsidP="00FF7C48">
      <w:pPr>
        <w:rPr>
          <w:rFonts w:ascii="Arial" w:hAnsi="Arial" w:cs="Arial"/>
          <w:sz w:val="20"/>
          <w:szCs w:val="20"/>
        </w:rPr>
      </w:pPr>
    </w:p>
    <w:p w:rsidR="00E95B08" w:rsidRDefault="00E95B08" w:rsidP="00FF7C48">
      <w:pPr>
        <w:rPr>
          <w:rFonts w:ascii="Arial" w:hAnsi="Arial" w:cs="Arial"/>
          <w:sz w:val="20"/>
          <w:szCs w:val="20"/>
        </w:rPr>
      </w:pPr>
    </w:p>
    <w:p w:rsidR="00E95B08" w:rsidRPr="00C60F3D" w:rsidRDefault="00E95B08" w:rsidP="00C60F3D">
      <w:pPr>
        <w:jc w:val="center"/>
        <w:rPr>
          <w:rFonts w:ascii="Arial" w:hAnsi="Arial" w:cs="Arial"/>
          <w:b/>
          <w:sz w:val="20"/>
          <w:szCs w:val="20"/>
        </w:rPr>
      </w:pPr>
      <w:r w:rsidRPr="00C60F3D">
        <w:rPr>
          <w:rFonts w:ascii="Arial" w:hAnsi="Arial" w:cs="Arial"/>
          <w:b/>
          <w:sz w:val="20"/>
          <w:szCs w:val="20"/>
        </w:rPr>
        <w:t>NOTAS AL REVERSO</w:t>
      </w:r>
    </w:p>
    <w:p w:rsidR="00E95B08" w:rsidRPr="003B20C0" w:rsidRDefault="00E95B08" w:rsidP="00C60F3D">
      <w:pPr>
        <w:jc w:val="both"/>
        <w:rPr>
          <w:rFonts w:ascii="Arial" w:hAnsi="Arial" w:cs="Arial"/>
          <w:sz w:val="18"/>
          <w:szCs w:val="18"/>
        </w:rPr>
      </w:pPr>
      <w:r w:rsidRPr="003B20C0">
        <w:rPr>
          <w:rFonts w:ascii="Arial" w:hAnsi="Arial" w:cs="Arial"/>
          <w:sz w:val="18"/>
          <w:szCs w:val="18"/>
        </w:rPr>
        <w:t xml:space="preserve">Para efectos de solicitar tratamiento arancelario preferencial, el exportador deberá completar en forma legible este formulario. Todos los ítems del formulario deben completarse en idioma inglés. </w:t>
      </w:r>
    </w:p>
    <w:p w:rsidR="00E95B08" w:rsidRPr="003B20C0" w:rsidRDefault="00E95B08" w:rsidP="00C60F3D">
      <w:pPr>
        <w:jc w:val="both"/>
        <w:rPr>
          <w:rFonts w:ascii="Arial" w:hAnsi="Arial" w:cs="Arial"/>
          <w:sz w:val="18"/>
          <w:szCs w:val="18"/>
        </w:rPr>
      </w:pPr>
      <w:r w:rsidRPr="003B20C0">
        <w:rPr>
          <w:rFonts w:ascii="Arial" w:hAnsi="Arial" w:cs="Arial"/>
          <w:sz w:val="18"/>
          <w:szCs w:val="18"/>
        </w:rPr>
        <w:t xml:space="preserve">Si el espacio de este formulario es insuficiente para especificar los datos particulares a fin de identificar la mercancía y otra información relacionada, el exportador podrá proporcionar la información usando páginas adicionales con el mismo formato del Certificado de Origen. En ese caso, cada página adicional deberá ser completada legible e íntegramente por el exportador y certificada por la Autoridad Competente. </w:t>
      </w:r>
    </w:p>
    <w:p w:rsidR="00E95B08" w:rsidRPr="003B20C0" w:rsidRDefault="00E95B08" w:rsidP="00C60F3D">
      <w:pPr>
        <w:jc w:val="both"/>
        <w:rPr>
          <w:rFonts w:ascii="Arial" w:hAnsi="Arial" w:cs="Arial"/>
          <w:sz w:val="18"/>
          <w:szCs w:val="18"/>
        </w:rPr>
      </w:pPr>
      <w:r w:rsidRPr="003B20C0">
        <w:rPr>
          <w:rFonts w:ascii="Arial" w:hAnsi="Arial" w:cs="Arial"/>
          <w:sz w:val="18"/>
          <w:szCs w:val="18"/>
        </w:rPr>
        <w:t xml:space="preserve">Si las Notas al Reverso no están impresas con el Certificado de Origen, el Certificado de Origen continuará siendo válido. </w:t>
      </w:r>
    </w:p>
    <w:p w:rsidR="00E95B08" w:rsidRPr="003B20C0" w:rsidRDefault="00E95B08" w:rsidP="00E95B08">
      <w:pPr>
        <w:rPr>
          <w:rFonts w:ascii="Arial" w:hAnsi="Arial" w:cs="Arial"/>
          <w:sz w:val="18"/>
          <w:szCs w:val="18"/>
        </w:rPr>
      </w:pPr>
      <w:r w:rsidRPr="003B20C0">
        <w:rPr>
          <w:rFonts w:ascii="Arial" w:hAnsi="Arial" w:cs="Arial"/>
          <w:b/>
          <w:sz w:val="18"/>
          <w:szCs w:val="18"/>
        </w:rPr>
        <w:t>Campo 1</w:t>
      </w:r>
      <w:r w:rsidRPr="003B20C0">
        <w:rPr>
          <w:rFonts w:ascii="Arial" w:hAnsi="Arial" w:cs="Arial"/>
          <w:sz w:val="18"/>
          <w:szCs w:val="18"/>
        </w:rPr>
        <w:t xml:space="preserve">: Indique el nombre completo, dirección y país del exportador. </w:t>
      </w:r>
    </w:p>
    <w:p w:rsidR="00E95B08" w:rsidRPr="003B20C0" w:rsidRDefault="00E95B08" w:rsidP="00E95B08">
      <w:pPr>
        <w:rPr>
          <w:rFonts w:ascii="Arial" w:hAnsi="Arial" w:cs="Arial"/>
          <w:sz w:val="18"/>
          <w:szCs w:val="18"/>
        </w:rPr>
      </w:pPr>
      <w:r w:rsidRPr="003B20C0">
        <w:rPr>
          <w:rFonts w:ascii="Arial" w:hAnsi="Arial" w:cs="Arial"/>
          <w:b/>
          <w:sz w:val="18"/>
          <w:szCs w:val="18"/>
        </w:rPr>
        <w:t>Campo 2</w:t>
      </w:r>
      <w:r w:rsidRPr="003B20C0">
        <w:rPr>
          <w:rFonts w:ascii="Arial" w:hAnsi="Arial" w:cs="Arial"/>
          <w:sz w:val="18"/>
          <w:szCs w:val="18"/>
        </w:rPr>
        <w:t xml:space="preserve">: Indique el nombre completo, dirección y país del consignatario. </w:t>
      </w:r>
    </w:p>
    <w:p w:rsidR="00E95B08" w:rsidRPr="003B20C0" w:rsidRDefault="00E95B08" w:rsidP="00E95B08">
      <w:pPr>
        <w:rPr>
          <w:rFonts w:ascii="Arial" w:hAnsi="Arial" w:cs="Arial"/>
          <w:sz w:val="18"/>
          <w:szCs w:val="18"/>
        </w:rPr>
      </w:pPr>
      <w:r w:rsidRPr="003B20C0">
        <w:rPr>
          <w:rFonts w:ascii="Arial" w:hAnsi="Arial" w:cs="Arial"/>
          <w:b/>
          <w:sz w:val="18"/>
          <w:szCs w:val="18"/>
        </w:rPr>
        <w:t>Campo 3</w:t>
      </w:r>
      <w:r w:rsidRPr="003B20C0">
        <w:rPr>
          <w:rFonts w:ascii="Arial" w:hAnsi="Arial" w:cs="Arial"/>
          <w:sz w:val="18"/>
          <w:szCs w:val="18"/>
        </w:rPr>
        <w:t xml:space="preserve">: Indique el nombre del puerto de carga, puerto de tránsito, puerto de descarga, y el nombre de la nave / número de vuelo si es conocido. </w:t>
      </w:r>
    </w:p>
    <w:p w:rsidR="00E95B08" w:rsidRPr="003B20C0" w:rsidRDefault="00E95B08" w:rsidP="00E95B08">
      <w:pPr>
        <w:rPr>
          <w:rFonts w:ascii="Arial" w:hAnsi="Arial" w:cs="Arial"/>
          <w:sz w:val="18"/>
          <w:szCs w:val="18"/>
        </w:rPr>
      </w:pPr>
      <w:r w:rsidRPr="003B20C0">
        <w:rPr>
          <w:rFonts w:ascii="Arial" w:hAnsi="Arial" w:cs="Arial"/>
          <w:b/>
          <w:sz w:val="18"/>
          <w:szCs w:val="18"/>
        </w:rPr>
        <w:t>Campo 4</w:t>
      </w:r>
      <w:r w:rsidRPr="003B20C0">
        <w:rPr>
          <w:rFonts w:ascii="Arial" w:hAnsi="Arial" w:cs="Arial"/>
          <w:sz w:val="18"/>
          <w:szCs w:val="18"/>
        </w:rPr>
        <w:t xml:space="preserve">: Solo para uso oficial. </w:t>
      </w:r>
    </w:p>
    <w:p w:rsidR="00E95B08" w:rsidRPr="003B20C0" w:rsidRDefault="00E95B08" w:rsidP="00E95B08">
      <w:pPr>
        <w:rPr>
          <w:rFonts w:ascii="Arial" w:hAnsi="Arial" w:cs="Arial"/>
          <w:sz w:val="18"/>
          <w:szCs w:val="18"/>
        </w:rPr>
      </w:pPr>
      <w:r w:rsidRPr="003B20C0">
        <w:rPr>
          <w:rFonts w:ascii="Arial" w:hAnsi="Arial" w:cs="Arial"/>
          <w:b/>
          <w:sz w:val="18"/>
          <w:szCs w:val="18"/>
        </w:rPr>
        <w:t>Campo 5</w:t>
      </w:r>
      <w:r w:rsidRPr="003B20C0">
        <w:rPr>
          <w:rFonts w:ascii="Arial" w:hAnsi="Arial" w:cs="Arial"/>
          <w:sz w:val="18"/>
          <w:szCs w:val="18"/>
        </w:rPr>
        <w:t xml:space="preserve">: Indique el número de ítems (si es necesario). </w:t>
      </w:r>
    </w:p>
    <w:p w:rsidR="00E95B08" w:rsidRPr="003B20C0" w:rsidRDefault="00E95B08" w:rsidP="00E95B08">
      <w:pPr>
        <w:rPr>
          <w:rFonts w:ascii="Arial" w:hAnsi="Arial" w:cs="Arial"/>
          <w:sz w:val="18"/>
          <w:szCs w:val="18"/>
        </w:rPr>
      </w:pPr>
      <w:r w:rsidRPr="003B20C0">
        <w:rPr>
          <w:rFonts w:ascii="Arial" w:hAnsi="Arial" w:cs="Arial"/>
          <w:b/>
          <w:sz w:val="18"/>
          <w:szCs w:val="18"/>
        </w:rPr>
        <w:t>Campo 6</w:t>
      </w:r>
      <w:r w:rsidRPr="003B20C0">
        <w:rPr>
          <w:rFonts w:ascii="Arial" w:hAnsi="Arial" w:cs="Arial"/>
          <w:sz w:val="18"/>
          <w:szCs w:val="18"/>
        </w:rPr>
        <w:t xml:space="preserve">: Indique las marcas y los números de los bultos. </w:t>
      </w:r>
    </w:p>
    <w:p w:rsidR="00E95B08" w:rsidRPr="003B20C0" w:rsidRDefault="00E95B08" w:rsidP="00C60F3D">
      <w:pPr>
        <w:jc w:val="both"/>
        <w:rPr>
          <w:rFonts w:ascii="Arial" w:hAnsi="Arial" w:cs="Arial"/>
          <w:sz w:val="18"/>
          <w:szCs w:val="18"/>
        </w:rPr>
      </w:pPr>
      <w:r w:rsidRPr="003B20C0">
        <w:rPr>
          <w:rFonts w:ascii="Arial" w:hAnsi="Arial" w:cs="Arial"/>
          <w:b/>
          <w:sz w:val="18"/>
          <w:szCs w:val="18"/>
        </w:rPr>
        <w:t>Campo 7</w:t>
      </w:r>
      <w:r w:rsidRPr="003B20C0">
        <w:rPr>
          <w:rFonts w:ascii="Arial" w:hAnsi="Arial" w:cs="Arial"/>
          <w:sz w:val="18"/>
          <w:szCs w:val="18"/>
        </w:rPr>
        <w:t xml:space="preserve">: Indique el número y tipo de bultos, descripción de las mercancías. Para cada mercancía se debe indicar el número de clasificación arancelaria del SA, a nivel de seis dígitos. La descripción de la mercancía en el Certificado de Origen deberá ser suficientemente detallada a fin de permitir que pueda ser identificada por la Autoridad Aduanera. </w:t>
      </w:r>
    </w:p>
    <w:p w:rsidR="00E95B08" w:rsidRPr="003B20C0" w:rsidRDefault="00E95B08" w:rsidP="00C60F3D">
      <w:pPr>
        <w:jc w:val="both"/>
        <w:rPr>
          <w:rFonts w:ascii="Arial" w:hAnsi="Arial" w:cs="Arial"/>
          <w:sz w:val="18"/>
          <w:szCs w:val="18"/>
        </w:rPr>
      </w:pPr>
      <w:r w:rsidRPr="003B20C0">
        <w:rPr>
          <w:rFonts w:ascii="Arial" w:hAnsi="Arial" w:cs="Arial"/>
          <w:b/>
          <w:sz w:val="18"/>
          <w:szCs w:val="18"/>
        </w:rPr>
        <w:t>Campo 8</w:t>
      </w:r>
      <w:r w:rsidRPr="003B20C0">
        <w:rPr>
          <w:rFonts w:ascii="Arial" w:hAnsi="Arial" w:cs="Arial"/>
          <w:sz w:val="18"/>
          <w:szCs w:val="18"/>
        </w:rPr>
        <w:t xml:space="preserve">: En el caso de las mercancías que cumplen con los criterios de origen, el exportador deberá indicar el criterio de origen que se cumple, en la forma indicada en la tabla siguiente: </w:t>
      </w:r>
    </w:p>
    <w:p w:rsidR="00C60F3D" w:rsidRPr="003B20C0" w:rsidRDefault="00C60F3D" w:rsidP="00C60F3D">
      <w:pPr>
        <w:spacing w:after="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263"/>
      </w:tblGrid>
      <w:tr w:rsidR="00C60F3D" w:rsidRPr="003B20C0" w:rsidTr="00C60F3D">
        <w:trPr>
          <w:trHeight w:val="622"/>
          <w:jc w:val="center"/>
        </w:trPr>
        <w:tc>
          <w:tcPr>
            <w:tcW w:w="2556" w:type="dxa"/>
          </w:tcPr>
          <w:p w:rsidR="00C60F3D" w:rsidRPr="003B20C0" w:rsidRDefault="00C60F3D" w:rsidP="00C60F3D">
            <w:pPr>
              <w:spacing w:after="0"/>
              <w:ind w:left="-3"/>
              <w:rPr>
                <w:rFonts w:ascii="Arial" w:hAnsi="Arial" w:cs="Arial"/>
                <w:sz w:val="18"/>
                <w:szCs w:val="18"/>
              </w:rPr>
            </w:pPr>
            <w:r w:rsidRPr="003B20C0">
              <w:rPr>
                <w:rFonts w:ascii="Arial" w:hAnsi="Arial" w:cs="Arial"/>
                <w:b/>
                <w:sz w:val="18"/>
                <w:szCs w:val="18"/>
              </w:rPr>
              <w:t>Criterio de origen</w:t>
            </w:r>
            <w:r w:rsidRPr="003B20C0">
              <w:rPr>
                <w:rFonts w:ascii="Arial" w:hAnsi="Arial" w:cs="Arial"/>
                <w:sz w:val="18"/>
                <w:szCs w:val="18"/>
              </w:rPr>
              <w:t xml:space="preserve"> </w:t>
            </w:r>
          </w:p>
          <w:p w:rsidR="00C60F3D" w:rsidRPr="003B20C0" w:rsidRDefault="00C60F3D" w:rsidP="00C60F3D">
            <w:pPr>
              <w:spacing w:after="0"/>
              <w:ind w:left="-3"/>
              <w:rPr>
                <w:rFonts w:ascii="Arial" w:hAnsi="Arial" w:cs="Arial"/>
                <w:sz w:val="18"/>
                <w:szCs w:val="18"/>
              </w:rPr>
            </w:pPr>
            <w:r w:rsidRPr="003B20C0">
              <w:rPr>
                <w:rFonts w:ascii="Arial" w:hAnsi="Arial" w:cs="Arial"/>
                <w:sz w:val="18"/>
                <w:szCs w:val="18"/>
              </w:rPr>
              <w:t xml:space="preserve">(Insertar en Campo 8) </w:t>
            </w:r>
          </w:p>
        </w:tc>
        <w:tc>
          <w:tcPr>
            <w:tcW w:w="6263" w:type="dxa"/>
          </w:tcPr>
          <w:p w:rsidR="00C60F3D" w:rsidRPr="003B20C0" w:rsidRDefault="00C60F3D" w:rsidP="00C60F3D">
            <w:pPr>
              <w:jc w:val="center"/>
              <w:rPr>
                <w:rFonts w:ascii="Arial" w:hAnsi="Arial" w:cs="Arial"/>
                <w:b/>
                <w:sz w:val="18"/>
                <w:szCs w:val="18"/>
              </w:rPr>
            </w:pPr>
            <w:r w:rsidRPr="003B20C0">
              <w:rPr>
                <w:rFonts w:ascii="Arial" w:hAnsi="Arial" w:cs="Arial"/>
                <w:b/>
                <w:sz w:val="18"/>
                <w:szCs w:val="18"/>
              </w:rPr>
              <w:t>Descripción del criterio</w:t>
            </w:r>
          </w:p>
          <w:p w:rsidR="00C60F3D" w:rsidRPr="003B20C0" w:rsidRDefault="00C60F3D" w:rsidP="00C60F3D">
            <w:pPr>
              <w:spacing w:after="0"/>
              <w:ind w:left="-3"/>
              <w:rPr>
                <w:rFonts w:ascii="Arial" w:hAnsi="Arial" w:cs="Arial"/>
                <w:sz w:val="18"/>
                <w:szCs w:val="18"/>
              </w:rPr>
            </w:pPr>
          </w:p>
        </w:tc>
      </w:tr>
      <w:tr w:rsidR="00C60F3D" w:rsidRPr="003B20C0" w:rsidTr="00C60F3D">
        <w:trPr>
          <w:trHeight w:val="659"/>
          <w:jc w:val="center"/>
        </w:trPr>
        <w:tc>
          <w:tcPr>
            <w:tcW w:w="2556" w:type="dxa"/>
            <w:vAlign w:val="center"/>
          </w:tcPr>
          <w:p w:rsidR="00C60F3D" w:rsidRPr="003B20C0" w:rsidRDefault="00C60F3D" w:rsidP="00C60F3D">
            <w:pPr>
              <w:spacing w:after="0"/>
              <w:ind w:left="-3"/>
              <w:jc w:val="center"/>
              <w:rPr>
                <w:rFonts w:ascii="Arial" w:hAnsi="Arial" w:cs="Arial"/>
                <w:sz w:val="18"/>
                <w:szCs w:val="18"/>
              </w:rPr>
            </w:pPr>
            <w:r w:rsidRPr="003B20C0">
              <w:rPr>
                <w:rFonts w:ascii="Arial" w:hAnsi="Arial" w:cs="Arial"/>
                <w:sz w:val="18"/>
                <w:szCs w:val="18"/>
              </w:rPr>
              <w:t>WO</w:t>
            </w:r>
          </w:p>
        </w:tc>
        <w:tc>
          <w:tcPr>
            <w:tcW w:w="6263" w:type="dxa"/>
          </w:tcPr>
          <w:p w:rsidR="00C60F3D" w:rsidRPr="003B20C0" w:rsidRDefault="00C60F3D" w:rsidP="00C60F3D">
            <w:pPr>
              <w:spacing w:after="0"/>
              <w:ind w:left="-3"/>
              <w:rPr>
                <w:rFonts w:ascii="Arial" w:hAnsi="Arial" w:cs="Arial"/>
                <w:b/>
                <w:sz w:val="18"/>
                <w:szCs w:val="18"/>
              </w:rPr>
            </w:pPr>
            <w:r w:rsidRPr="003B20C0">
              <w:rPr>
                <w:rFonts w:ascii="Arial" w:hAnsi="Arial" w:cs="Arial"/>
                <w:sz w:val="18"/>
                <w:szCs w:val="18"/>
              </w:rPr>
              <w:t>La mercancía es totalmente obtenida o producida completamente en una Parte, según se define en el Artículo 4.3</w:t>
            </w:r>
          </w:p>
        </w:tc>
      </w:tr>
      <w:tr w:rsidR="00C60F3D" w:rsidRPr="003B20C0" w:rsidTr="00C60F3D">
        <w:trPr>
          <w:trHeight w:val="659"/>
          <w:jc w:val="center"/>
        </w:trPr>
        <w:tc>
          <w:tcPr>
            <w:tcW w:w="2556" w:type="dxa"/>
            <w:vAlign w:val="center"/>
          </w:tcPr>
          <w:p w:rsidR="00C60F3D" w:rsidRPr="003B20C0" w:rsidRDefault="00C60F3D" w:rsidP="00C60F3D">
            <w:pPr>
              <w:spacing w:after="0"/>
              <w:ind w:left="-3"/>
              <w:jc w:val="center"/>
              <w:rPr>
                <w:rFonts w:ascii="Arial" w:hAnsi="Arial" w:cs="Arial"/>
                <w:sz w:val="18"/>
                <w:szCs w:val="18"/>
              </w:rPr>
            </w:pPr>
            <w:r w:rsidRPr="003B20C0">
              <w:rPr>
                <w:rFonts w:ascii="Arial" w:hAnsi="Arial" w:cs="Arial"/>
                <w:sz w:val="18"/>
                <w:szCs w:val="18"/>
              </w:rPr>
              <w:t>PE</w:t>
            </w:r>
          </w:p>
        </w:tc>
        <w:tc>
          <w:tcPr>
            <w:tcW w:w="6263" w:type="dxa"/>
          </w:tcPr>
          <w:p w:rsidR="00C60F3D" w:rsidRPr="003B20C0" w:rsidRDefault="00C60F3D" w:rsidP="00C60F3D">
            <w:pPr>
              <w:rPr>
                <w:rFonts w:ascii="Arial" w:hAnsi="Arial" w:cs="Arial"/>
                <w:sz w:val="18"/>
                <w:szCs w:val="18"/>
              </w:rPr>
            </w:pPr>
            <w:r w:rsidRPr="003B20C0">
              <w:rPr>
                <w:rFonts w:ascii="Arial" w:hAnsi="Arial" w:cs="Arial"/>
                <w:sz w:val="18"/>
                <w:szCs w:val="18"/>
              </w:rPr>
              <w:t>La mercancía es producida enteramente en el territorio de una Parte, exclusivamente a partir de materiales originarios</w:t>
            </w:r>
          </w:p>
        </w:tc>
      </w:tr>
      <w:tr w:rsidR="00C60F3D" w:rsidRPr="003B20C0" w:rsidTr="00C60F3D">
        <w:trPr>
          <w:trHeight w:val="659"/>
          <w:jc w:val="center"/>
        </w:trPr>
        <w:tc>
          <w:tcPr>
            <w:tcW w:w="2556" w:type="dxa"/>
            <w:vAlign w:val="center"/>
          </w:tcPr>
          <w:p w:rsidR="00C60F3D" w:rsidRPr="003B20C0" w:rsidRDefault="0031716C" w:rsidP="00C60F3D">
            <w:pPr>
              <w:spacing w:after="0"/>
              <w:ind w:left="-3"/>
              <w:jc w:val="center"/>
              <w:rPr>
                <w:rFonts w:ascii="Arial" w:hAnsi="Arial" w:cs="Arial"/>
                <w:sz w:val="18"/>
                <w:szCs w:val="18"/>
              </w:rPr>
            </w:pPr>
            <w:r w:rsidRPr="003B20C0">
              <w:rPr>
                <w:rFonts w:ascii="Arial" w:hAnsi="Arial" w:cs="Arial"/>
                <w:sz w:val="18"/>
                <w:szCs w:val="18"/>
              </w:rPr>
              <w:t>PSR</w:t>
            </w:r>
          </w:p>
        </w:tc>
        <w:tc>
          <w:tcPr>
            <w:tcW w:w="6263" w:type="dxa"/>
          </w:tcPr>
          <w:p w:rsidR="00C60F3D" w:rsidRPr="003B20C0" w:rsidRDefault="0031716C" w:rsidP="00C60F3D">
            <w:pPr>
              <w:rPr>
                <w:rFonts w:ascii="Arial" w:hAnsi="Arial" w:cs="Arial"/>
                <w:sz w:val="18"/>
                <w:szCs w:val="18"/>
              </w:rPr>
            </w:pPr>
            <w:r w:rsidRPr="003B20C0">
              <w:rPr>
                <w:rFonts w:ascii="Arial" w:hAnsi="Arial" w:cs="Arial"/>
                <w:sz w:val="18"/>
                <w:szCs w:val="18"/>
              </w:rPr>
              <w:t>La mercancía es producida íntegramente en la Parte mediante usando materiales no originarios, siempre que la mercancía cumpla con las reglas específicas del producto contenidas en el Anexo 4-A</w:t>
            </w:r>
          </w:p>
        </w:tc>
      </w:tr>
      <w:tr w:rsidR="00385F5B" w:rsidRPr="003B20C0" w:rsidTr="00C60F3D">
        <w:trPr>
          <w:trHeight w:val="659"/>
          <w:jc w:val="center"/>
        </w:trPr>
        <w:tc>
          <w:tcPr>
            <w:tcW w:w="2556" w:type="dxa"/>
            <w:vAlign w:val="center"/>
          </w:tcPr>
          <w:p w:rsidR="00385F5B" w:rsidRPr="003B20C0" w:rsidRDefault="00385F5B" w:rsidP="00C60F3D">
            <w:pPr>
              <w:spacing w:after="0"/>
              <w:ind w:left="-3"/>
              <w:jc w:val="center"/>
              <w:rPr>
                <w:rFonts w:ascii="Arial" w:hAnsi="Arial" w:cs="Arial"/>
                <w:sz w:val="18"/>
                <w:szCs w:val="18"/>
              </w:rPr>
            </w:pPr>
            <w:r w:rsidRPr="003B20C0">
              <w:rPr>
                <w:rFonts w:ascii="Arial" w:hAnsi="Arial" w:cs="Arial"/>
                <w:sz w:val="18"/>
                <w:szCs w:val="18"/>
              </w:rPr>
              <w:t>DMI (De Minimis)</w:t>
            </w:r>
          </w:p>
        </w:tc>
        <w:tc>
          <w:tcPr>
            <w:tcW w:w="6263" w:type="dxa"/>
          </w:tcPr>
          <w:p w:rsidR="00385F5B" w:rsidRPr="003B20C0" w:rsidRDefault="00385F5B" w:rsidP="00C60F3D">
            <w:pPr>
              <w:rPr>
                <w:rFonts w:ascii="Arial" w:hAnsi="Arial" w:cs="Arial"/>
                <w:sz w:val="18"/>
                <w:szCs w:val="18"/>
              </w:rPr>
            </w:pPr>
            <w:r w:rsidRPr="003B20C0">
              <w:rPr>
                <w:rFonts w:ascii="Arial" w:hAnsi="Arial" w:cs="Arial"/>
                <w:sz w:val="18"/>
                <w:szCs w:val="18"/>
              </w:rPr>
              <w:t>Una mercancía que no cumple con el requisito de cambio de clasificación arancelaria será considerada originaria según lo establecido en el Artículo 4.9</w:t>
            </w:r>
          </w:p>
        </w:tc>
      </w:tr>
      <w:tr w:rsidR="00385F5B" w:rsidRPr="003B20C0" w:rsidTr="00C60F3D">
        <w:trPr>
          <w:trHeight w:val="659"/>
          <w:jc w:val="center"/>
        </w:trPr>
        <w:tc>
          <w:tcPr>
            <w:tcW w:w="2556" w:type="dxa"/>
            <w:vAlign w:val="center"/>
          </w:tcPr>
          <w:p w:rsidR="00385F5B" w:rsidRPr="003B20C0" w:rsidRDefault="00385F5B" w:rsidP="00C60F3D">
            <w:pPr>
              <w:spacing w:after="0"/>
              <w:ind w:left="-3"/>
              <w:jc w:val="center"/>
              <w:rPr>
                <w:rFonts w:ascii="Arial" w:hAnsi="Arial" w:cs="Arial"/>
                <w:sz w:val="18"/>
                <w:szCs w:val="18"/>
              </w:rPr>
            </w:pPr>
            <w:r w:rsidRPr="003B20C0">
              <w:rPr>
                <w:rFonts w:ascii="Arial" w:hAnsi="Arial" w:cs="Arial"/>
                <w:sz w:val="18"/>
                <w:szCs w:val="18"/>
              </w:rPr>
              <w:lastRenderedPageBreak/>
              <w:t>FGM</w:t>
            </w:r>
          </w:p>
        </w:tc>
        <w:tc>
          <w:tcPr>
            <w:tcW w:w="6263" w:type="dxa"/>
          </w:tcPr>
          <w:p w:rsidR="00385F5B" w:rsidRPr="003B20C0" w:rsidRDefault="00385F5B" w:rsidP="00C60F3D">
            <w:pPr>
              <w:rPr>
                <w:rFonts w:ascii="Arial" w:hAnsi="Arial" w:cs="Arial"/>
                <w:sz w:val="18"/>
                <w:szCs w:val="18"/>
              </w:rPr>
            </w:pPr>
            <w:r w:rsidRPr="003B20C0">
              <w:rPr>
                <w:rFonts w:ascii="Arial" w:hAnsi="Arial" w:cs="Arial"/>
                <w:sz w:val="18"/>
                <w:szCs w:val="18"/>
              </w:rPr>
              <w:t>Para mercancías o materiales fungibles según lo establecido en el Artículo 4.10</w:t>
            </w:r>
          </w:p>
        </w:tc>
      </w:tr>
      <w:tr w:rsidR="00385F5B" w:rsidRPr="003B20C0" w:rsidTr="00C60F3D">
        <w:trPr>
          <w:trHeight w:val="659"/>
          <w:jc w:val="center"/>
        </w:trPr>
        <w:tc>
          <w:tcPr>
            <w:tcW w:w="2556" w:type="dxa"/>
            <w:vAlign w:val="center"/>
          </w:tcPr>
          <w:p w:rsidR="00385F5B" w:rsidRPr="003B20C0" w:rsidRDefault="00385F5B" w:rsidP="00C60F3D">
            <w:pPr>
              <w:spacing w:after="0"/>
              <w:ind w:left="-3"/>
              <w:jc w:val="center"/>
              <w:rPr>
                <w:rFonts w:ascii="Arial" w:hAnsi="Arial" w:cs="Arial"/>
                <w:sz w:val="18"/>
                <w:szCs w:val="18"/>
              </w:rPr>
            </w:pPr>
            <w:r w:rsidRPr="003B20C0">
              <w:rPr>
                <w:rFonts w:ascii="Arial" w:hAnsi="Arial" w:cs="Arial"/>
                <w:sz w:val="18"/>
                <w:szCs w:val="18"/>
              </w:rPr>
              <w:t>ACU (Acumulación)</w:t>
            </w:r>
          </w:p>
        </w:tc>
        <w:tc>
          <w:tcPr>
            <w:tcW w:w="6263" w:type="dxa"/>
          </w:tcPr>
          <w:p w:rsidR="00385F5B" w:rsidRPr="003B20C0" w:rsidRDefault="00385F5B" w:rsidP="00385F5B">
            <w:pPr>
              <w:rPr>
                <w:rFonts w:ascii="Arial" w:hAnsi="Arial" w:cs="Arial"/>
                <w:sz w:val="18"/>
                <w:szCs w:val="18"/>
              </w:rPr>
            </w:pPr>
            <w:r w:rsidRPr="003B20C0">
              <w:rPr>
                <w:rFonts w:ascii="Arial" w:hAnsi="Arial" w:cs="Arial"/>
                <w:sz w:val="18"/>
                <w:szCs w:val="18"/>
              </w:rPr>
              <w:t>Una mercancía que cumple con los criterios de origen según lo establecido en el Artículo 4.8</w:t>
            </w:r>
          </w:p>
        </w:tc>
      </w:tr>
    </w:tbl>
    <w:p w:rsidR="00E95B08" w:rsidRPr="00E95B08" w:rsidRDefault="00E95B08" w:rsidP="00E95B08">
      <w:pPr>
        <w:rPr>
          <w:rFonts w:ascii="Arial" w:hAnsi="Arial" w:cs="Arial"/>
          <w:sz w:val="20"/>
          <w:szCs w:val="20"/>
        </w:rPr>
      </w:pPr>
    </w:p>
    <w:p w:rsidR="00E95B08" w:rsidRPr="00E95B08" w:rsidRDefault="00E95B08" w:rsidP="00E95B08">
      <w:pPr>
        <w:rPr>
          <w:rFonts w:ascii="Arial" w:hAnsi="Arial" w:cs="Arial"/>
          <w:sz w:val="20"/>
          <w:szCs w:val="20"/>
        </w:rPr>
      </w:pPr>
    </w:p>
    <w:p w:rsidR="007926E8" w:rsidRPr="007926E8" w:rsidRDefault="007926E8" w:rsidP="007926E8">
      <w:pPr>
        <w:jc w:val="both"/>
        <w:rPr>
          <w:rFonts w:ascii="Arial" w:hAnsi="Arial" w:cs="Arial"/>
          <w:sz w:val="18"/>
          <w:szCs w:val="18"/>
        </w:rPr>
      </w:pPr>
      <w:r w:rsidRPr="007926E8">
        <w:rPr>
          <w:rFonts w:ascii="Arial" w:hAnsi="Arial" w:cs="Arial"/>
          <w:b/>
          <w:sz w:val="18"/>
          <w:szCs w:val="18"/>
        </w:rPr>
        <w:t>Campo 9</w:t>
      </w:r>
      <w:r w:rsidRPr="007926E8">
        <w:rPr>
          <w:rFonts w:ascii="Arial" w:hAnsi="Arial" w:cs="Arial"/>
          <w:sz w:val="18"/>
          <w:szCs w:val="18"/>
        </w:rPr>
        <w:t xml:space="preserve">: </w:t>
      </w:r>
      <w:r>
        <w:rPr>
          <w:rFonts w:ascii="Arial" w:hAnsi="Arial" w:cs="Arial"/>
          <w:sz w:val="18"/>
          <w:szCs w:val="18"/>
        </w:rPr>
        <w:t xml:space="preserve"> </w:t>
      </w:r>
      <w:r w:rsidRPr="007926E8">
        <w:rPr>
          <w:rFonts w:ascii="Arial" w:hAnsi="Arial" w:cs="Arial"/>
          <w:sz w:val="18"/>
          <w:szCs w:val="18"/>
        </w:rPr>
        <w:t xml:space="preserve">Para cada mercancía, indique la cantidad en peso bruto o neto, o en otra unidad de medida. </w:t>
      </w:r>
    </w:p>
    <w:p w:rsidR="007926E8" w:rsidRPr="007926E8" w:rsidRDefault="007926E8" w:rsidP="007926E8">
      <w:pPr>
        <w:jc w:val="both"/>
        <w:rPr>
          <w:rFonts w:ascii="Arial" w:hAnsi="Arial" w:cs="Arial"/>
          <w:sz w:val="18"/>
          <w:szCs w:val="18"/>
        </w:rPr>
      </w:pPr>
      <w:r w:rsidRPr="007926E8">
        <w:rPr>
          <w:rFonts w:ascii="Arial" w:hAnsi="Arial" w:cs="Arial"/>
          <w:b/>
          <w:sz w:val="18"/>
          <w:szCs w:val="18"/>
        </w:rPr>
        <w:t>Campo 10</w:t>
      </w:r>
      <w:r w:rsidRPr="007926E8">
        <w:rPr>
          <w:rFonts w:ascii="Arial" w:hAnsi="Arial" w:cs="Arial"/>
          <w:sz w:val="18"/>
          <w:szCs w:val="18"/>
        </w:rPr>
        <w:t xml:space="preserve">: Indique el o los números y fecha(s) de las facturas y el valor FOB. La factura deberá corresponder a la emitida para la exportación de la mercancía a la Parte importadora. </w:t>
      </w:r>
    </w:p>
    <w:p w:rsidR="007926E8" w:rsidRPr="007926E8" w:rsidRDefault="007926E8" w:rsidP="007926E8">
      <w:pPr>
        <w:jc w:val="both"/>
        <w:rPr>
          <w:rFonts w:ascii="Arial" w:hAnsi="Arial" w:cs="Arial"/>
          <w:sz w:val="18"/>
          <w:szCs w:val="18"/>
        </w:rPr>
      </w:pPr>
      <w:r w:rsidRPr="007926E8">
        <w:rPr>
          <w:rFonts w:ascii="Arial" w:hAnsi="Arial" w:cs="Arial"/>
          <w:b/>
          <w:sz w:val="18"/>
          <w:szCs w:val="18"/>
        </w:rPr>
        <w:t>Campo 11</w:t>
      </w:r>
      <w:r w:rsidRPr="007926E8">
        <w:rPr>
          <w:rFonts w:ascii="Arial" w:hAnsi="Arial" w:cs="Arial"/>
          <w:sz w:val="18"/>
          <w:szCs w:val="18"/>
        </w:rPr>
        <w:t xml:space="preserve">: Este campo es para información adicional (si hubiera). </w:t>
      </w:r>
    </w:p>
    <w:p w:rsidR="007926E8" w:rsidRDefault="007926E8" w:rsidP="007926E8">
      <w:pPr>
        <w:tabs>
          <w:tab w:val="left" w:pos="284"/>
        </w:tabs>
        <w:ind w:left="284" w:hanging="284"/>
        <w:jc w:val="both"/>
        <w:rPr>
          <w:rFonts w:ascii="Arial" w:hAnsi="Arial" w:cs="Arial"/>
          <w:sz w:val="18"/>
          <w:szCs w:val="18"/>
        </w:rPr>
      </w:pPr>
      <w:r w:rsidRPr="007926E8">
        <w:rPr>
          <w:rFonts w:ascii="Arial" w:hAnsi="Arial" w:cs="Arial"/>
          <w:sz w:val="18"/>
          <w:szCs w:val="18"/>
        </w:rPr>
        <w:t xml:space="preserve">- </w:t>
      </w:r>
      <w:r>
        <w:rPr>
          <w:rFonts w:ascii="Arial" w:hAnsi="Arial" w:cs="Arial"/>
          <w:sz w:val="18"/>
          <w:szCs w:val="18"/>
        </w:rPr>
        <w:tab/>
      </w:r>
      <w:r w:rsidRPr="007926E8">
        <w:rPr>
          <w:rFonts w:ascii="Arial" w:hAnsi="Arial" w:cs="Arial"/>
          <w:sz w:val="18"/>
          <w:szCs w:val="18"/>
        </w:rPr>
        <w:t xml:space="preserve">Si el Certificado de Origen es emitido de acuerdo con la Sección B, Regla 2, la Autoridad Competente deberá indicar "En reemplazo del C/O </w:t>
      </w:r>
      <w:proofErr w:type="spellStart"/>
      <w:r w:rsidRPr="007926E8">
        <w:rPr>
          <w:rFonts w:ascii="Arial" w:hAnsi="Arial" w:cs="Arial"/>
          <w:sz w:val="18"/>
          <w:szCs w:val="18"/>
        </w:rPr>
        <w:t>N°</w:t>
      </w:r>
      <w:proofErr w:type="spellEnd"/>
      <w:r w:rsidRPr="007926E8">
        <w:rPr>
          <w:rFonts w:ascii="Arial" w:hAnsi="Arial" w:cs="Arial"/>
          <w:sz w:val="18"/>
          <w:szCs w:val="18"/>
        </w:rPr>
        <w:t xml:space="preserve">… fecha de emisión…". </w:t>
      </w:r>
    </w:p>
    <w:p w:rsidR="007926E8" w:rsidRDefault="007926E8" w:rsidP="007926E8">
      <w:pPr>
        <w:tabs>
          <w:tab w:val="left" w:pos="284"/>
        </w:tabs>
        <w:ind w:left="284" w:hanging="284"/>
        <w:jc w:val="both"/>
        <w:rPr>
          <w:rFonts w:ascii="Arial" w:hAnsi="Arial" w:cs="Arial"/>
          <w:sz w:val="18"/>
          <w:szCs w:val="18"/>
        </w:rPr>
      </w:pPr>
      <w:r w:rsidRPr="007926E8">
        <w:rPr>
          <w:rFonts w:ascii="Arial" w:hAnsi="Arial" w:cs="Arial"/>
          <w:sz w:val="18"/>
          <w:szCs w:val="18"/>
        </w:rPr>
        <w:t xml:space="preserve">- </w:t>
      </w:r>
      <w:r>
        <w:rPr>
          <w:rFonts w:ascii="Arial" w:hAnsi="Arial" w:cs="Arial"/>
          <w:sz w:val="18"/>
          <w:szCs w:val="18"/>
        </w:rPr>
        <w:tab/>
      </w:r>
      <w:r w:rsidRPr="007926E8">
        <w:rPr>
          <w:rFonts w:ascii="Arial" w:hAnsi="Arial" w:cs="Arial"/>
          <w:sz w:val="18"/>
          <w:szCs w:val="18"/>
        </w:rPr>
        <w:t xml:space="preserve">Si el Certificado de Origen es emitido de acuerdo con la Sección B, Regla 5, la Autoridad Competente deberá indicar "Copia Certificada". </w:t>
      </w:r>
    </w:p>
    <w:p w:rsidR="007926E8" w:rsidRDefault="007926E8" w:rsidP="007926E8">
      <w:pPr>
        <w:tabs>
          <w:tab w:val="left" w:pos="284"/>
        </w:tabs>
        <w:ind w:left="284" w:hanging="284"/>
        <w:jc w:val="both"/>
        <w:rPr>
          <w:rFonts w:ascii="Arial" w:hAnsi="Arial" w:cs="Arial"/>
          <w:sz w:val="18"/>
          <w:szCs w:val="18"/>
        </w:rPr>
      </w:pPr>
      <w:r w:rsidRPr="007926E8">
        <w:rPr>
          <w:rFonts w:ascii="Arial" w:hAnsi="Arial" w:cs="Arial"/>
          <w:sz w:val="18"/>
          <w:szCs w:val="18"/>
        </w:rPr>
        <w:t xml:space="preserve">- </w:t>
      </w:r>
      <w:r>
        <w:rPr>
          <w:rFonts w:ascii="Arial" w:hAnsi="Arial" w:cs="Arial"/>
          <w:sz w:val="18"/>
          <w:szCs w:val="18"/>
        </w:rPr>
        <w:tab/>
      </w:r>
      <w:r w:rsidRPr="007926E8">
        <w:rPr>
          <w:rFonts w:ascii="Arial" w:hAnsi="Arial" w:cs="Arial"/>
          <w:sz w:val="18"/>
          <w:szCs w:val="18"/>
        </w:rPr>
        <w:t xml:space="preserve">En el caso en que una mercancía sea facturada por un tercer país de acuerdo con la Sección B, Regla 17, deberá indicar "FACTURACIÓN POR TERCER PAÍS". Deberá indicarse el nombre y país de la empresa que emite la factura (si se conoce). </w:t>
      </w:r>
    </w:p>
    <w:p w:rsidR="007926E8" w:rsidRPr="007926E8" w:rsidRDefault="007926E8" w:rsidP="007926E8">
      <w:pPr>
        <w:tabs>
          <w:tab w:val="left" w:pos="284"/>
        </w:tabs>
        <w:ind w:left="284" w:hanging="284"/>
        <w:jc w:val="both"/>
        <w:rPr>
          <w:rFonts w:ascii="Arial" w:hAnsi="Arial" w:cs="Arial"/>
          <w:sz w:val="18"/>
          <w:szCs w:val="18"/>
        </w:rPr>
      </w:pPr>
      <w:r w:rsidRPr="007926E8">
        <w:rPr>
          <w:rFonts w:ascii="Arial" w:hAnsi="Arial" w:cs="Arial"/>
          <w:sz w:val="18"/>
          <w:szCs w:val="18"/>
        </w:rPr>
        <w:t xml:space="preserve">- </w:t>
      </w:r>
      <w:r>
        <w:rPr>
          <w:rFonts w:ascii="Arial" w:hAnsi="Arial" w:cs="Arial"/>
          <w:sz w:val="18"/>
          <w:szCs w:val="18"/>
        </w:rPr>
        <w:tab/>
      </w:r>
      <w:r w:rsidRPr="007926E8">
        <w:rPr>
          <w:rFonts w:ascii="Arial" w:hAnsi="Arial" w:cs="Arial"/>
          <w:sz w:val="18"/>
          <w:szCs w:val="18"/>
        </w:rPr>
        <w:t xml:space="preserve">Cualquier otra información adicional que se considere apropiada. </w:t>
      </w:r>
    </w:p>
    <w:p w:rsidR="007926E8" w:rsidRPr="007926E8" w:rsidRDefault="007926E8" w:rsidP="007926E8">
      <w:pPr>
        <w:jc w:val="both"/>
        <w:rPr>
          <w:rFonts w:ascii="Arial" w:hAnsi="Arial" w:cs="Arial"/>
          <w:sz w:val="18"/>
          <w:szCs w:val="18"/>
        </w:rPr>
      </w:pPr>
      <w:r w:rsidRPr="007926E8">
        <w:rPr>
          <w:rFonts w:ascii="Arial" w:hAnsi="Arial" w:cs="Arial"/>
          <w:b/>
          <w:sz w:val="18"/>
          <w:szCs w:val="18"/>
        </w:rPr>
        <w:t>Campo 12</w:t>
      </w:r>
      <w:r w:rsidRPr="007926E8">
        <w:rPr>
          <w:rFonts w:ascii="Arial" w:hAnsi="Arial" w:cs="Arial"/>
          <w:sz w:val="18"/>
          <w:szCs w:val="18"/>
        </w:rPr>
        <w:t xml:space="preserve">: Este campo debe ser completado, firmado y fechado por el exportador. La fecha debe ser la fecha de solicitud del Certificado de Origen. </w:t>
      </w:r>
    </w:p>
    <w:p w:rsidR="00E95B08" w:rsidRPr="007926E8" w:rsidRDefault="007926E8" w:rsidP="007926E8">
      <w:pPr>
        <w:jc w:val="both"/>
        <w:rPr>
          <w:rFonts w:ascii="Arial" w:hAnsi="Arial" w:cs="Arial"/>
          <w:sz w:val="18"/>
          <w:szCs w:val="18"/>
        </w:rPr>
      </w:pPr>
      <w:r w:rsidRPr="007926E8">
        <w:rPr>
          <w:rFonts w:ascii="Arial" w:hAnsi="Arial" w:cs="Arial"/>
          <w:b/>
          <w:sz w:val="18"/>
          <w:szCs w:val="18"/>
        </w:rPr>
        <w:t>Campo 13</w:t>
      </w:r>
      <w:r w:rsidRPr="007926E8">
        <w:rPr>
          <w:rFonts w:ascii="Arial" w:hAnsi="Arial" w:cs="Arial"/>
          <w:sz w:val="18"/>
          <w:szCs w:val="18"/>
        </w:rPr>
        <w:t>: Este campo debe ser completado, fechado, firmado y timbrado por la Autoridad Competente de la Parte exportadora. La fecha debe ser la fecha de emisión del Certificado de Origen. La firma y el sello de la Autoridad Competente pueden ser autógrafa o digitales.</w:t>
      </w:r>
    </w:p>
    <w:p w:rsidR="00E95B08" w:rsidRPr="00E95B08" w:rsidRDefault="00E95B08" w:rsidP="00E95B08">
      <w:pPr>
        <w:rPr>
          <w:rFonts w:ascii="Arial" w:hAnsi="Arial" w:cs="Arial"/>
          <w:sz w:val="20"/>
          <w:szCs w:val="20"/>
        </w:rPr>
      </w:pPr>
    </w:p>
    <w:sectPr w:rsidR="00E95B08" w:rsidRPr="00E95B0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FC" w:rsidRDefault="00863FFC" w:rsidP="00F569BF">
      <w:pPr>
        <w:spacing w:after="0" w:line="240" w:lineRule="auto"/>
      </w:pPr>
      <w:r>
        <w:separator/>
      </w:r>
    </w:p>
  </w:endnote>
  <w:endnote w:type="continuationSeparator" w:id="0">
    <w:p w:rsidR="00863FFC" w:rsidRDefault="00863FFC" w:rsidP="00F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FC" w:rsidRDefault="00863FFC" w:rsidP="00F569BF">
      <w:pPr>
        <w:spacing w:after="0" w:line="240" w:lineRule="auto"/>
      </w:pPr>
      <w:r>
        <w:separator/>
      </w:r>
    </w:p>
  </w:footnote>
  <w:footnote w:type="continuationSeparator" w:id="0">
    <w:p w:rsidR="00863FFC" w:rsidRDefault="00863FFC" w:rsidP="00F5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BF" w:rsidRDefault="00F569BF">
    <w:pPr>
      <w:pStyle w:val="Encabezado"/>
    </w:pPr>
    <w:r w:rsidRPr="000B6BC0">
      <w:rPr>
        <w:noProof/>
      </w:rPr>
      <w:drawing>
        <wp:inline distT="0" distB="0" distL="0" distR="0">
          <wp:extent cx="248412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170" t="36693" r="42566" b="37236"/>
                  <a:stretch>
                    <a:fillRect/>
                  </a:stretch>
                </pic:blipFill>
                <pic:spPr bwMode="auto">
                  <a:xfrm>
                    <a:off x="0" y="0"/>
                    <a:ext cx="24841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7F3"/>
    <w:multiLevelType w:val="hybridMultilevel"/>
    <w:tmpl w:val="5A782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75278B"/>
    <w:multiLevelType w:val="hybridMultilevel"/>
    <w:tmpl w:val="C55E3932"/>
    <w:lvl w:ilvl="0" w:tplc="19761D1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CD6DCB"/>
    <w:multiLevelType w:val="hybridMultilevel"/>
    <w:tmpl w:val="CB889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7B70E9"/>
    <w:multiLevelType w:val="hybridMultilevel"/>
    <w:tmpl w:val="C0DC6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4F4A77"/>
    <w:multiLevelType w:val="hybridMultilevel"/>
    <w:tmpl w:val="E2CC5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1C005B"/>
    <w:multiLevelType w:val="hybridMultilevel"/>
    <w:tmpl w:val="3AAE84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8D1585"/>
    <w:multiLevelType w:val="hybridMultilevel"/>
    <w:tmpl w:val="7318F0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D158CF"/>
    <w:multiLevelType w:val="hybridMultilevel"/>
    <w:tmpl w:val="F598767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4401CB6"/>
    <w:multiLevelType w:val="hybridMultilevel"/>
    <w:tmpl w:val="1056F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5C54807"/>
    <w:multiLevelType w:val="hybridMultilevel"/>
    <w:tmpl w:val="70561B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493634"/>
    <w:multiLevelType w:val="hybridMultilevel"/>
    <w:tmpl w:val="51B63C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94E7176"/>
    <w:multiLevelType w:val="hybridMultilevel"/>
    <w:tmpl w:val="12128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5BB0474"/>
    <w:multiLevelType w:val="hybridMultilevel"/>
    <w:tmpl w:val="2B0251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9DA7B7E"/>
    <w:multiLevelType w:val="hybridMultilevel"/>
    <w:tmpl w:val="D792952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2"/>
  </w:num>
  <w:num w:numId="5">
    <w:abstractNumId w:val="10"/>
  </w:num>
  <w:num w:numId="6">
    <w:abstractNumId w:val="11"/>
  </w:num>
  <w:num w:numId="7">
    <w:abstractNumId w:val="3"/>
  </w:num>
  <w:num w:numId="8">
    <w:abstractNumId w:val="0"/>
  </w:num>
  <w:num w:numId="9">
    <w:abstractNumId w:val="2"/>
  </w:num>
  <w:num w:numId="10">
    <w:abstractNumId w:val="8"/>
  </w:num>
  <w:num w:numId="11">
    <w:abstractNumId w:val="4"/>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A6"/>
    <w:rsid w:val="00044272"/>
    <w:rsid w:val="000807B5"/>
    <w:rsid w:val="000C6E76"/>
    <w:rsid w:val="000E2A77"/>
    <w:rsid w:val="001641A6"/>
    <w:rsid w:val="0018004A"/>
    <w:rsid w:val="001B4009"/>
    <w:rsid w:val="001E314C"/>
    <w:rsid w:val="0022337B"/>
    <w:rsid w:val="00234E8B"/>
    <w:rsid w:val="00253EA4"/>
    <w:rsid w:val="0031716C"/>
    <w:rsid w:val="00320728"/>
    <w:rsid w:val="00344A10"/>
    <w:rsid w:val="00385F5B"/>
    <w:rsid w:val="003A0D17"/>
    <w:rsid w:val="003B20C0"/>
    <w:rsid w:val="003D18C3"/>
    <w:rsid w:val="003D27A6"/>
    <w:rsid w:val="00432A37"/>
    <w:rsid w:val="00493261"/>
    <w:rsid w:val="004A5549"/>
    <w:rsid w:val="004D17CC"/>
    <w:rsid w:val="004D56D7"/>
    <w:rsid w:val="004D5A7F"/>
    <w:rsid w:val="004F0671"/>
    <w:rsid w:val="005609E2"/>
    <w:rsid w:val="005643A4"/>
    <w:rsid w:val="005E767C"/>
    <w:rsid w:val="00633501"/>
    <w:rsid w:val="00690723"/>
    <w:rsid w:val="00690C51"/>
    <w:rsid w:val="006C74A8"/>
    <w:rsid w:val="006D35F5"/>
    <w:rsid w:val="0070670A"/>
    <w:rsid w:val="0073383F"/>
    <w:rsid w:val="00757BAE"/>
    <w:rsid w:val="00774D39"/>
    <w:rsid w:val="007926E8"/>
    <w:rsid w:val="008540FD"/>
    <w:rsid w:val="00863FFC"/>
    <w:rsid w:val="00897204"/>
    <w:rsid w:val="008B4696"/>
    <w:rsid w:val="008E2A07"/>
    <w:rsid w:val="00924DF9"/>
    <w:rsid w:val="009726E8"/>
    <w:rsid w:val="009C001B"/>
    <w:rsid w:val="00A15E8F"/>
    <w:rsid w:val="00A32E5A"/>
    <w:rsid w:val="00A639CD"/>
    <w:rsid w:val="00A66041"/>
    <w:rsid w:val="00B30A40"/>
    <w:rsid w:val="00B4438F"/>
    <w:rsid w:val="00B639D9"/>
    <w:rsid w:val="00BB6647"/>
    <w:rsid w:val="00C01B64"/>
    <w:rsid w:val="00C60F3D"/>
    <w:rsid w:val="00D207F4"/>
    <w:rsid w:val="00E95B08"/>
    <w:rsid w:val="00F4273D"/>
    <w:rsid w:val="00F569BF"/>
    <w:rsid w:val="00FF7C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DA1"/>
  <w15:chartTrackingRefBased/>
  <w15:docId w15:val="{D7582B43-3427-444B-9B8D-010BC55E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1A6"/>
    <w:pPr>
      <w:ind w:left="720"/>
      <w:contextualSpacing/>
    </w:pPr>
  </w:style>
  <w:style w:type="paragraph" w:styleId="NormalWeb">
    <w:name w:val="Normal (Web)"/>
    <w:basedOn w:val="Normal"/>
    <w:uiPriority w:val="99"/>
    <w:semiHidden/>
    <w:unhideWhenUsed/>
    <w:rsid w:val="00A32E5A"/>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Tablaconcuadrcula">
    <w:name w:val="Table Grid"/>
    <w:basedOn w:val="Tablanormal"/>
    <w:uiPriority w:val="39"/>
    <w:rsid w:val="003D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semiHidden/>
    <w:unhideWhenUsed/>
    <w:rsid w:val="004F0671"/>
    <w:pPr>
      <w:spacing w:after="0"/>
    </w:pPr>
  </w:style>
  <w:style w:type="paragraph" w:styleId="Encabezado">
    <w:name w:val="header"/>
    <w:basedOn w:val="Normal"/>
    <w:link w:val="EncabezadoCar"/>
    <w:uiPriority w:val="99"/>
    <w:unhideWhenUsed/>
    <w:rsid w:val="00F569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9BF"/>
  </w:style>
  <w:style w:type="paragraph" w:styleId="Piedepgina">
    <w:name w:val="footer"/>
    <w:basedOn w:val="Normal"/>
    <w:link w:val="PiedepginaCar"/>
    <w:uiPriority w:val="99"/>
    <w:unhideWhenUsed/>
    <w:rsid w:val="00F569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9BF"/>
  </w:style>
  <w:style w:type="paragraph" w:styleId="Textodeglobo">
    <w:name w:val="Balloon Text"/>
    <w:basedOn w:val="Normal"/>
    <w:link w:val="TextodegloboCar"/>
    <w:uiPriority w:val="99"/>
    <w:semiHidden/>
    <w:unhideWhenUsed/>
    <w:rsid w:val="00F569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7A17-643B-40F5-A9F9-A8B3F7AC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2260</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RUBIO GAETE</dc:creator>
  <cp:keywords/>
  <dc:description/>
  <cp:lastModifiedBy>MARCELA RUBIO GAETE</cp:lastModifiedBy>
  <cp:revision>3</cp:revision>
  <dcterms:created xsi:type="dcterms:W3CDTF">2019-08-07T23:22:00Z</dcterms:created>
  <dcterms:modified xsi:type="dcterms:W3CDTF">2019-08-07T23:39:00Z</dcterms:modified>
</cp:coreProperties>
</file>